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B295" w14:textId="77777777" w:rsidR="00497BEB" w:rsidRPr="005F73FC" w:rsidRDefault="00453D50">
      <w:pPr>
        <w:spacing w:before="320" w:line="317" w:lineRule="exact"/>
        <w:ind w:right="360"/>
        <w:rPr>
          <w:rFonts w:eastAsia="Arial"/>
          <w:i/>
          <w:lang w:val="es-ES"/>
        </w:rPr>
      </w:pPr>
      <w:r>
        <w:rPr>
          <w:rFonts w:eastAsia="Arial"/>
          <w:b/>
          <w:bCs/>
          <w:i/>
          <w:iCs/>
          <w:sz w:val="24"/>
          <w:lang w:val="es-ES"/>
        </w:rPr>
        <w:t>[Informe de evaluación de la solicitud para la contratación de servicios de consultoría: plantilla estándar</w:t>
      </w:r>
    </w:p>
    <w:p w14:paraId="3B12F02C" w14:textId="77777777" w:rsidR="00497BEB" w:rsidRPr="005F73FC" w:rsidRDefault="00453D50">
      <w:pPr>
        <w:spacing w:before="186" w:line="252" w:lineRule="exact"/>
        <w:rPr>
          <w:rFonts w:eastAsia="Arial"/>
          <w:b/>
          <w:i/>
          <w:spacing w:val="16"/>
          <w:sz w:val="28"/>
          <w:lang w:val="es-ES"/>
        </w:rPr>
      </w:pPr>
      <w:r>
        <w:rPr>
          <w:rFonts w:eastAsia="Arial"/>
          <w:i/>
          <w:iCs/>
          <w:lang w:val="es-ES"/>
        </w:rPr>
        <w:t>Notas acerca de este documento</w:t>
      </w:r>
    </w:p>
    <w:p w14:paraId="60948CFE" w14:textId="77777777" w:rsidR="00497BEB" w:rsidRPr="005F73FC" w:rsidRDefault="00453D50">
      <w:pPr>
        <w:spacing w:before="360" w:after="120" w:line="319" w:lineRule="exact"/>
        <w:rPr>
          <w:rFonts w:eastAsia="Arial"/>
          <w:i/>
          <w:lang w:val="es-ES"/>
        </w:rPr>
      </w:pPr>
      <w:r>
        <w:rPr>
          <w:rFonts w:eastAsia="Arial"/>
          <w:b/>
          <w:bCs/>
          <w:i/>
          <w:iCs/>
          <w:sz w:val="28"/>
          <w:lang w:val="es-ES"/>
        </w:rPr>
        <w:t>0.</w:t>
      </w:r>
      <w:r>
        <w:rPr>
          <w:rFonts w:eastAsia="Arial"/>
          <w:b/>
          <w:bCs/>
          <w:i/>
          <w:iCs/>
          <w:sz w:val="28"/>
          <w:lang w:val="es-ES"/>
        </w:rPr>
        <w:tab/>
        <w:t>INTRODUCCIÓN</w:t>
      </w:r>
    </w:p>
    <w:p w14:paraId="6D9C8C99" w14:textId="713E7650" w:rsidR="00106225" w:rsidRPr="005F73FC" w:rsidRDefault="00106225" w:rsidP="00106225">
      <w:pPr>
        <w:spacing w:before="120" w:after="120" w:line="252" w:lineRule="exact"/>
        <w:jc w:val="both"/>
        <w:rPr>
          <w:rFonts w:eastAsia="Arial"/>
          <w:i/>
          <w:lang w:val="es-ES"/>
        </w:rPr>
      </w:pPr>
      <w:r>
        <w:rPr>
          <w:rFonts w:eastAsia="Arial"/>
          <w:i/>
          <w:iCs/>
          <w:lang w:val="es-ES"/>
        </w:rPr>
        <w:t xml:space="preserve">Esta plantilla ha sido preparada por el KfW para respaldar a las </w:t>
      </w:r>
      <w:r w:rsidR="00A61EE0">
        <w:rPr>
          <w:rFonts w:eastAsia="Arial"/>
          <w:i/>
          <w:iCs/>
          <w:lang w:val="es-ES"/>
        </w:rPr>
        <w:t>E</w:t>
      </w:r>
      <w:r>
        <w:rPr>
          <w:rFonts w:eastAsia="Arial"/>
          <w:i/>
          <w:iCs/>
          <w:lang w:val="es-ES"/>
        </w:rPr>
        <w:t xml:space="preserve">ntidades </w:t>
      </w:r>
      <w:r w:rsidR="00A61EE0">
        <w:rPr>
          <w:rFonts w:eastAsia="Arial"/>
          <w:i/>
          <w:iCs/>
          <w:lang w:val="es-ES"/>
        </w:rPr>
        <w:t>E</w:t>
      </w:r>
      <w:r>
        <w:rPr>
          <w:rFonts w:eastAsia="Arial"/>
          <w:i/>
          <w:iCs/>
          <w:lang w:val="es-ES"/>
        </w:rPr>
        <w:t xml:space="preserve">jecutoras del </w:t>
      </w:r>
      <w:r w:rsidR="00A61EE0">
        <w:rPr>
          <w:rFonts w:eastAsia="Arial"/>
          <w:i/>
          <w:iCs/>
          <w:lang w:val="es-ES"/>
        </w:rPr>
        <w:t>P</w:t>
      </w:r>
      <w:r>
        <w:rPr>
          <w:rFonts w:eastAsia="Arial"/>
          <w:i/>
          <w:iCs/>
          <w:lang w:val="es-ES"/>
        </w:rPr>
        <w:t>royecto (EEP) y</w:t>
      </w:r>
      <w:r w:rsidR="00A61EE0">
        <w:rPr>
          <w:rFonts w:eastAsia="Arial"/>
          <w:i/>
          <w:iCs/>
          <w:lang w:val="es-ES"/>
        </w:rPr>
        <w:t xml:space="preserve"> a</w:t>
      </w:r>
      <w:r>
        <w:rPr>
          <w:rFonts w:eastAsia="Arial"/>
          <w:i/>
          <w:iCs/>
          <w:lang w:val="es-ES"/>
        </w:rPr>
        <w:t xml:space="preserve"> los agentes de licitación (TA, por sus siglas en inglés) en la preparación de Informes de evaluación financiera durante la ejecución del proyecto. Esta plantilla se aplica a la selección de servicios de consultoría. La estructura y el contenido de la plantilla de evaluación se han preparado de forma que contenga toda la información relevante sobre el orden cronológico, así como el establecimiento de los resultados de la evaluación. Los Agentes de Licitación contratados </w:t>
      </w:r>
      <w:r w:rsidR="00A61EE0">
        <w:rPr>
          <w:rFonts w:eastAsia="Arial"/>
          <w:i/>
          <w:iCs/>
          <w:lang w:val="es-ES"/>
        </w:rPr>
        <w:t xml:space="preserve">a través </w:t>
      </w:r>
      <w:r>
        <w:rPr>
          <w:rFonts w:eastAsia="Arial"/>
          <w:i/>
          <w:iCs/>
          <w:lang w:val="es-ES"/>
        </w:rPr>
        <w:t>de un Contrato de mandato entre la EEP y el KfW están obligados a utilizar este modelo. También se anima a las EEP a que lo utilicen en diferentes configuraciones.</w:t>
      </w:r>
    </w:p>
    <w:p w14:paraId="29CAB601" w14:textId="77777777" w:rsidR="00106225" w:rsidRPr="005F73FC" w:rsidRDefault="00106225" w:rsidP="00106225">
      <w:pPr>
        <w:spacing w:before="119" w:after="120" w:line="253" w:lineRule="exact"/>
        <w:jc w:val="both"/>
        <w:rPr>
          <w:rFonts w:eastAsia="Arial"/>
          <w:i/>
          <w:lang w:val="es-ES"/>
        </w:rPr>
      </w:pPr>
      <w:r>
        <w:rPr>
          <w:rFonts w:eastAsia="Arial"/>
          <w:i/>
          <w:iCs/>
          <w:lang w:val="es-ES"/>
        </w:rPr>
        <w:t>Para la selección de Consultores, el KfW proporciona Documentos de Licitación Estándar (SBD, por sus siglas en inglés). Los términos utilizados a continuación se basan en estos documentos estándar. En este contexto, los términos «Consultor» e «Ingeniero» se pueden utilizar indistintamente, al igual que los términos «EEP» y «Empleador».</w:t>
      </w:r>
    </w:p>
    <w:p w14:paraId="60B517E8" w14:textId="044DCB16" w:rsidR="00106225" w:rsidRPr="005F73FC" w:rsidRDefault="00106225" w:rsidP="00106225">
      <w:pPr>
        <w:spacing w:before="120" w:after="120" w:line="252" w:lineRule="exact"/>
        <w:jc w:val="both"/>
        <w:rPr>
          <w:rFonts w:eastAsia="Arial"/>
          <w:i/>
          <w:lang w:val="es-ES"/>
        </w:rPr>
      </w:pPr>
      <w:r>
        <w:rPr>
          <w:rFonts w:eastAsia="Arial"/>
          <w:i/>
          <w:iCs/>
          <w:lang w:val="es-ES"/>
        </w:rPr>
        <w:t>Esta plantilla debe adaptarse de acuerdo con las condiciones respectivas del proyecto; es posible que se omitan apartados o tareas innecesari</w:t>
      </w:r>
      <w:r w:rsidR="00E91113">
        <w:rPr>
          <w:rFonts w:eastAsia="Arial"/>
          <w:i/>
          <w:iCs/>
          <w:lang w:val="es-ES"/>
        </w:rPr>
        <w:t>a</w:t>
      </w:r>
      <w:r>
        <w:rPr>
          <w:rFonts w:eastAsia="Arial"/>
          <w:i/>
          <w:iCs/>
          <w:lang w:val="es-ES"/>
        </w:rPr>
        <w:t>s en función del contexto específico de la tarea teniendo en cuenta los requisitos descritos en los SBD del KfW. Se debe tener cuidado de colocar las firmas del comité de evaluación en la misma página que el resultado de la evaluación.</w:t>
      </w:r>
    </w:p>
    <w:p w14:paraId="1E630D6E" w14:textId="77777777" w:rsidR="00106225" w:rsidRPr="005F73FC" w:rsidRDefault="00106225" w:rsidP="00106225">
      <w:pPr>
        <w:spacing w:before="60" w:after="120"/>
        <w:jc w:val="both"/>
        <w:rPr>
          <w:rFonts w:eastAsia="Calibri" w:cs="Arial"/>
          <w:b/>
          <w:bCs/>
          <w:i/>
          <w:iCs/>
          <w:caps/>
          <w:sz w:val="20"/>
          <w:lang w:val="es-ES"/>
        </w:rPr>
      </w:pPr>
      <w:r>
        <w:rPr>
          <w:rFonts w:eastAsia="Arial"/>
          <w:i/>
          <w:iCs/>
          <w:lang w:val="es-ES"/>
        </w:rPr>
        <w:t>Los textos en cursiva entre corchetes, como se muestra en este capítulo completo, son notas para la EEP/TA que proporcionan orientación a la hora de preparar el Informe de evaluación. Dichas notas se eliminarán del documento del Informe de evaluación final.</w:t>
      </w:r>
    </w:p>
    <w:p w14:paraId="5F2A1CDB" w14:textId="77777777" w:rsidR="00D342D0" w:rsidRPr="005F73FC" w:rsidRDefault="00D342D0" w:rsidP="00371854">
      <w:pPr>
        <w:spacing w:before="60" w:after="120"/>
        <w:jc w:val="both"/>
        <w:rPr>
          <w:rFonts w:eastAsia="Calibri" w:cs="Arial"/>
          <w:b/>
          <w:bCs/>
          <w:i/>
          <w:iCs/>
          <w:caps/>
          <w:sz w:val="20"/>
          <w:lang w:val="es-ES"/>
        </w:rPr>
      </w:pPr>
    </w:p>
    <w:p w14:paraId="6DA1D718" w14:textId="77777777" w:rsidR="00FF0E5D" w:rsidRPr="005F73FC" w:rsidRDefault="00FF0E5D" w:rsidP="00A05E5B">
      <w:pPr>
        <w:spacing w:before="120" w:after="120" w:line="252" w:lineRule="exact"/>
        <w:jc w:val="both"/>
        <w:rPr>
          <w:rFonts w:eastAsia="Arial"/>
          <w:i/>
          <w:lang w:val="es-ES"/>
        </w:rPr>
      </w:pPr>
    </w:p>
    <w:p w14:paraId="74C5B63E" w14:textId="77777777" w:rsidR="00FF0E5D" w:rsidRPr="005F73FC" w:rsidRDefault="00FF0E5D" w:rsidP="00A05E5B">
      <w:pPr>
        <w:spacing w:before="120" w:after="120" w:line="252" w:lineRule="exact"/>
        <w:jc w:val="both"/>
        <w:rPr>
          <w:rFonts w:eastAsia="Arial"/>
          <w:i/>
          <w:lang w:val="es-ES"/>
        </w:rPr>
      </w:pPr>
    </w:p>
    <w:p w14:paraId="5FED528C" w14:textId="77777777" w:rsidR="00A05E5B" w:rsidRPr="005F73FC" w:rsidRDefault="00A05E5B" w:rsidP="00A05E5B">
      <w:pPr>
        <w:spacing w:before="120" w:after="120" w:line="252" w:lineRule="exact"/>
        <w:jc w:val="both"/>
        <w:rPr>
          <w:rFonts w:eastAsia="Arial"/>
          <w:i/>
          <w:lang w:val="es-ES"/>
        </w:rPr>
      </w:pPr>
    </w:p>
    <w:p w14:paraId="75A677D0" w14:textId="77777777" w:rsidR="000A5E6A" w:rsidRPr="005F73FC" w:rsidRDefault="000A5E6A" w:rsidP="00A05E5B">
      <w:pPr>
        <w:spacing w:before="120" w:after="120" w:line="252" w:lineRule="exact"/>
        <w:jc w:val="both"/>
        <w:rPr>
          <w:rFonts w:eastAsia="Arial"/>
          <w:i/>
          <w:lang w:val="es-ES"/>
        </w:rPr>
        <w:sectPr w:rsidR="000A5E6A" w:rsidRPr="005F73FC" w:rsidSect="00FB7B63">
          <w:headerReference w:type="default" r:id="rId8"/>
          <w:footerReference w:type="default" r:id="rId9"/>
          <w:headerReference w:type="first" r:id="rId10"/>
          <w:footerReference w:type="first" r:id="rId11"/>
          <w:pgSz w:w="11906" w:h="16838"/>
          <w:pgMar w:top="1418" w:right="1418" w:bottom="1276" w:left="1418" w:header="567" w:footer="964" w:gutter="0"/>
          <w:pgNumType w:start="0"/>
          <w:cols w:space="720"/>
          <w:titlePg/>
          <w:docGrid w:linePitch="299"/>
        </w:sectPr>
      </w:pPr>
    </w:p>
    <w:p w14:paraId="2E849F99" w14:textId="15DDB647" w:rsidR="00A05E5B" w:rsidRPr="005F73FC" w:rsidRDefault="00A05E5B" w:rsidP="00A05E5B">
      <w:pPr>
        <w:spacing w:before="120" w:after="120" w:line="252" w:lineRule="exact"/>
        <w:jc w:val="both"/>
        <w:rPr>
          <w:rFonts w:eastAsia="Arial"/>
          <w:i/>
          <w:lang w:val="es-ES"/>
        </w:rPr>
      </w:pPr>
    </w:p>
    <w:p w14:paraId="30EB8926" w14:textId="369D0B42" w:rsidR="00497BEB" w:rsidRPr="005F73FC" w:rsidRDefault="00453D50" w:rsidP="00371854">
      <w:pPr>
        <w:pStyle w:val="Style7"/>
        <w:spacing w:line="240" w:lineRule="auto"/>
        <w:jc w:val="both"/>
        <w:rPr>
          <w:b/>
          <w:sz w:val="32"/>
          <w:szCs w:val="32"/>
          <w:lang w:val="es-ES"/>
        </w:rPr>
      </w:pPr>
      <w:r>
        <w:rPr>
          <w:b/>
          <w:bCs/>
          <w:sz w:val="32"/>
          <w:szCs w:val="32"/>
          <w:lang w:val="es-ES"/>
        </w:rPr>
        <w:t>Cooperación Financiera Alemana con [</w:t>
      </w:r>
      <w:r>
        <w:rPr>
          <w:b/>
          <w:bCs/>
          <w:i/>
          <w:iCs/>
          <w:sz w:val="32"/>
          <w:szCs w:val="32"/>
          <w:lang w:val="es-ES"/>
        </w:rPr>
        <w:t>introducir el nombre del país</w:t>
      </w:r>
      <w:r>
        <w:rPr>
          <w:b/>
          <w:bCs/>
          <w:sz w:val="32"/>
          <w:szCs w:val="32"/>
          <w:lang w:val="es-ES"/>
        </w:rPr>
        <w:t>]</w:t>
      </w:r>
    </w:p>
    <w:p w14:paraId="56F9451B" w14:textId="77777777" w:rsidR="00497BEB" w:rsidRPr="005F73FC" w:rsidRDefault="00497BEB">
      <w:pPr>
        <w:pStyle w:val="Style7"/>
        <w:spacing w:line="240" w:lineRule="auto"/>
        <w:rPr>
          <w:b/>
          <w:sz w:val="32"/>
          <w:szCs w:val="32"/>
          <w:lang w:val="es-ES"/>
        </w:rPr>
      </w:pPr>
    </w:p>
    <w:p w14:paraId="33DCEF88" w14:textId="77777777" w:rsidR="00497BEB" w:rsidRPr="005F73FC" w:rsidRDefault="00497BEB">
      <w:pPr>
        <w:pStyle w:val="Style7"/>
        <w:spacing w:line="240" w:lineRule="auto"/>
        <w:rPr>
          <w:b/>
          <w:sz w:val="32"/>
          <w:szCs w:val="32"/>
          <w:lang w:val="es-ES"/>
        </w:rPr>
      </w:pPr>
    </w:p>
    <w:p w14:paraId="3DDDFC43" w14:textId="77777777" w:rsidR="00497BEB" w:rsidRPr="005F73FC" w:rsidRDefault="00453D50">
      <w:pPr>
        <w:pStyle w:val="Style7"/>
        <w:spacing w:line="240" w:lineRule="auto"/>
        <w:rPr>
          <w:b/>
          <w:sz w:val="32"/>
          <w:szCs w:val="34"/>
          <w:lang w:val="es-ES"/>
        </w:rPr>
      </w:pPr>
      <w:r>
        <w:rPr>
          <w:b/>
          <w:bCs/>
          <w:sz w:val="32"/>
          <w:szCs w:val="34"/>
          <w:lang w:val="es-ES"/>
        </w:rPr>
        <w:t>Proyecto: [</w:t>
      </w:r>
      <w:r>
        <w:rPr>
          <w:b/>
          <w:bCs/>
          <w:i/>
          <w:iCs/>
          <w:sz w:val="32"/>
          <w:szCs w:val="34"/>
          <w:lang w:val="es-ES"/>
        </w:rPr>
        <w:t>introducir el nombre del proyecto</w:t>
      </w:r>
      <w:r>
        <w:rPr>
          <w:b/>
          <w:bCs/>
          <w:sz w:val="32"/>
          <w:szCs w:val="34"/>
          <w:lang w:val="es-ES"/>
        </w:rPr>
        <w:t>]</w:t>
      </w:r>
    </w:p>
    <w:p w14:paraId="0823779A" w14:textId="77777777" w:rsidR="00497BEB" w:rsidRPr="005F73FC" w:rsidRDefault="00497BEB">
      <w:pPr>
        <w:pStyle w:val="Style7"/>
        <w:spacing w:line="240" w:lineRule="auto"/>
        <w:rPr>
          <w:b/>
          <w:sz w:val="32"/>
          <w:szCs w:val="32"/>
          <w:lang w:val="es-ES"/>
        </w:rPr>
      </w:pPr>
    </w:p>
    <w:p w14:paraId="53AFF994" w14:textId="77777777" w:rsidR="00497BEB" w:rsidRPr="005F73FC" w:rsidRDefault="00497BEB">
      <w:pPr>
        <w:pStyle w:val="Style7"/>
        <w:spacing w:line="240" w:lineRule="auto"/>
        <w:rPr>
          <w:b/>
          <w:sz w:val="32"/>
          <w:szCs w:val="32"/>
          <w:lang w:val="es-ES"/>
        </w:rPr>
      </w:pPr>
    </w:p>
    <w:p w14:paraId="21068A2B" w14:textId="77777777" w:rsidR="00497BEB" w:rsidRPr="005F73FC" w:rsidRDefault="0081192F">
      <w:pPr>
        <w:pStyle w:val="Style7"/>
        <w:spacing w:line="240" w:lineRule="auto"/>
        <w:rPr>
          <w:b/>
          <w:sz w:val="32"/>
          <w:szCs w:val="32"/>
          <w:lang w:val="es-ES"/>
        </w:rPr>
      </w:pPr>
      <w:r>
        <w:rPr>
          <w:b/>
          <w:bCs/>
          <w:sz w:val="32"/>
          <w:szCs w:val="32"/>
          <w:lang w:val="es-ES"/>
        </w:rPr>
        <w:t>Informe de evaluación de solicitud</w:t>
      </w:r>
    </w:p>
    <w:p w14:paraId="12EF6093" w14:textId="77777777" w:rsidR="00497BEB" w:rsidRPr="005F73FC" w:rsidRDefault="00497BEB">
      <w:pPr>
        <w:pStyle w:val="Style7"/>
        <w:spacing w:line="240" w:lineRule="auto"/>
        <w:rPr>
          <w:b/>
          <w:sz w:val="32"/>
          <w:szCs w:val="32"/>
          <w:lang w:val="es-ES"/>
        </w:rPr>
      </w:pPr>
    </w:p>
    <w:p w14:paraId="0458AFC9" w14:textId="77777777" w:rsidR="00497BEB" w:rsidRPr="005F73FC" w:rsidRDefault="00453D50">
      <w:pPr>
        <w:pStyle w:val="Style7"/>
        <w:spacing w:line="240" w:lineRule="auto"/>
        <w:rPr>
          <w:b/>
          <w:sz w:val="32"/>
          <w:szCs w:val="32"/>
          <w:lang w:val="es-ES"/>
        </w:rPr>
      </w:pPr>
      <w:r>
        <w:rPr>
          <w:b/>
          <w:bCs/>
          <w:sz w:val="32"/>
          <w:szCs w:val="32"/>
          <w:lang w:val="es-ES"/>
        </w:rPr>
        <w:t>para</w:t>
      </w:r>
    </w:p>
    <w:p w14:paraId="595C7754" w14:textId="77777777" w:rsidR="00497BEB" w:rsidRPr="005F73FC" w:rsidRDefault="00497BEB">
      <w:pPr>
        <w:pStyle w:val="Style7"/>
        <w:spacing w:line="240" w:lineRule="auto"/>
        <w:rPr>
          <w:b/>
          <w:sz w:val="32"/>
          <w:szCs w:val="32"/>
          <w:lang w:val="es-ES"/>
        </w:rPr>
      </w:pPr>
    </w:p>
    <w:p w14:paraId="4B5AAC07" w14:textId="77777777" w:rsidR="00497BEB" w:rsidRPr="005F73FC" w:rsidRDefault="00453D50">
      <w:pPr>
        <w:pStyle w:val="Style7"/>
        <w:spacing w:line="240" w:lineRule="auto"/>
        <w:rPr>
          <w:b/>
          <w:sz w:val="32"/>
          <w:szCs w:val="32"/>
          <w:lang w:val="es-ES"/>
        </w:rPr>
      </w:pPr>
      <w:r>
        <w:rPr>
          <w:b/>
          <w:bCs/>
          <w:sz w:val="32"/>
          <w:szCs w:val="32"/>
          <w:lang w:val="es-ES"/>
        </w:rPr>
        <w:t xml:space="preserve">Servicios de consultoría para </w:t>
      </w:r>
      <w:r>
        <w:rPr>
          <w:b/>
          <w:bCs/>
          <w:i/>
          <w:iCs/>
          <w:sz w:val="32"/>
          <w:szCs w:val="32"/>
          <w:lang w:val="es-ES"/>
        </w:rPr>
        <w:t>[introducir el título de los servicios</w:t>
      </w:r>
      <w:r>
        <w:rPr>
          <w:b/>
          <w:bCs/>
          <w:sz w:val="32"/>
          <w:szCs w:val="32"/>
          <w:lang w:val="es-ES"/>
        </w:rPr>
        <w:t>]</w:t>
      </w:r>
    </w:p>
    <w:p w14:paraId="70867290" w14:textId="77777777" w:rsidR="00497BEB" w:rsidRPr="005F73FC" w:rsidRDefault="00497BEB">
      <w:pPr>
        <w:pStyle w:val="Style7"/>
        <w:spacing w:line="240" w:lineRule="auto"/>
        <w:rPr>
          <w:b/>
          <w:sz w:val="32"/>
          <w:szCs w:val="32"/>
          <w:lang w:val="es-ES"/>
        </w:rPr>
      </w:pPr>
    </w:p>
    <w:p w14:paraId="70E5FF56" w14:textId="77777777" w:rsidR="00497BEB" w:rsidRPr="005F73FC" w:rsidRDefault="00497BEB">
      <w:pPr>
        <w:pStyle w:val="Style7"/>
        <w:spacing w:line="240" w:lineRule="auto"/>
        <w:rPr>
          <w:b/>
          <w:sz w:val="32"/>
          <w:szCs w:val="32"/>
          <w:lang w:val="es-ES"/>
        </w:rPr>
      </w:pPr>
    </w:p>
    <w:p w14:paraId="42817E5A" w14:textId="77777777" w:rsidR="00497BEB" w:rsidRPr="005F73FC" w:rsidRDefault="00497BEB">
      <w:pPr>
        <w:pStyle w:val="Style7"/>
        <w:spacing w:line="240" w:lineRule="auto"/>
        <w:rPr>
          <w:b/>
          <w:sz w:val="32"/>
          <w:szCs w:val="32"/>
          <w:lang w:val="es-ES"/>
        </w:rPr>
      </w:pPr>
    </w:p>
    <w:p w14:paraId="7CD92320" w14:textId="77777777" w:rsidR="00497BEB" w:rsidRPr="005F73FC" w:rsidRDefault="00497BEB">
      <w:pPr>
        <w:pStyle w:val="Style7"/>
        <w:spacing w:line="240" w:lineRule="auto"/>
        <w:rPr>
          <w:b/>
          <w:sz w:val="32"/>
          <w:szCs w:val="32"/>
          <w:lang w:val="es-ES"/>
        </w:rPr>
      </w:pPr>
    </w:p>
    <w:p w14:paraId="31257A10" w14:textId="77777777" w:rsidR="00497BEB" w:rsidRPr="005F73FC" w:rsidRDefault="00453D50">
      <w:pPr>
        <w:pStyle w:val="Style7"/>
        <w:spacing w:line="240" w:lineRule="auto"/>
        <w:rPr>
          <w:b/>
          <w:sz w:val="32"/>
          <w:szCs w:val="32"/>
          <w:lang w:val="es-ES"/>
        </w:rPr>
      </w:pPr>
      <w:r>
        <w:rPr>
          <w:b/>
          <w:bCs/>
          <w:sz w:val="32"/>
          <w:szCs w:val="32"/>
          <w:lang w:val="es-ES"/>
        </w:rPr>
        <w:t xml:space="preserve">Empleador: </w:t>
      </w:r>
      <w:r>
        <w:rPr>
          <w:b/>
          <w:bCs/>
          <w:i/>
          <w:iCs/>
          <w:sz w:val="32"/>
          <w:szCs w:val="32"/>
          <w:lang w:val="es-ES"/>
        </w:rPr>
        <w:t>[introducir nombre y dirección del empleador]</w:t>
      </w:r>
    </w:p>
    <w:p w14:paraId="05C87FF9" w14:textId="77777777" w:rsidR="00497BEB" w:rsidRPr="005F73FC" w:rsidRDefault="00497BEB">
      <w:pPr>
        <w:pStyle w:val="Style7"/>
        <w:spacing w:line="240" w:lineRule="auto"/>
        <w:rPr>
          <w:b/>
          <w:sz w:val="32"/>
          <w:szCs w:val="32"/>
          <w:lang w:val="es-ES"/>
        </w:rPr>
      </w:pPr>
    </w:p>
    <w:p w14:paraId="77E223DC" w14:textId="77777777" w:rsidR="00497BEB" w:rsidRPr="005F73FC" w:rsidRDefault="00453D50">
      <w:pPr>
        <w:pStyle w:val="Style7"/>
        <w:spacing w:line="240" w:lineRule="auto"/>
        <w:rPr>
          <w:b/>
          <w:i/>
          <w:iCs/>
          <w:sz w:val="32"/>
          <w:szCs w:val="32"/>
          <w:lang w:val="es-ES"/>
        </w:rPr>
      </w:pPr>
      <w:r>
        <w:rPr>
          <w:b/>
          <w:bCs/>
          <w:i/>
          <w:iCs/>
          <w:sz w:val="32"/>
          <w:szCs w:val="32"/>
          <w:lang w:val="es-ES"/>
        </w:rPr>
        <w:t>[en caso de contratos de mandato, añadir: Representado por el KfW]</w:t>
      </w:r>
    </w:p>
    <w:p w14:paraId="398695CD" w14:textId="77777777" w:rsidR="00497BEB" w:rsidRPr="005F73FC" w:rsidRDefault="00497BEB">
      <w:pPr>
        <w:pStyle w:val="Style7"/>
        <w:spacing w:line="240" w:lineRule="auto"/>
        <w:rPr>
          <w:b/>
          <w:sz w:val="32"/>
          <w:szCs w:val="32"/>
          <w:lang w:val="es-ES"/>
        </w:rPr>
      </w:pPr>
    </w:p>
    <w:p w14:paraId="7B2D9C15" w14:textId="77777777" w:rsidR="00497BEB" w:rsidRPr="005F73FC" w:rsidRDefault="00497BEB">
      <w:pPr>
        <w:pStyle w:val="Style7"/>
        <w:spacing w:line="240" w:lineRule="auto"/>
        <w:rPr>
          <w:iCs/>
          <w:sz w:val="32"/>
          <w:szCs w:val="32"/>
          <w:lang w:val="es-ES"/>
        </w:rPr>
      </w:pPr>
    </w:p>
    <w:p w14:paraId="1FC9BDD4" w14:textId="77777777" w:rsidR="00497BEB" w:rsidRPr="005F73FC" w:rsidRDefault="00497BEB">
      <w:pPr>
        <w:pStyle w:val="Style7"/>
        <w:spacing w:line="240" w:lineRule="auto"/>
        <w:rPr>
          <w:iCs/>
          <w:sz w:val="32"/>
          <w:szCs w:val="32"/>
          <w:lang w:val="es-ES"/>
        </w:rPr>
      </w:pPr>
    </w:p>
    <w:p w14:paraId="19842C95" w14:textId="77777777" w:rsidR="00497BEB" w:rsidRPr="005F73FC" w:rsidRDefault="00453D50">
      <w:pPr>
        <w:pStyle w:val="Style7"/>
        <w:spacing w:line="240" w:lineRule="auto"/>
        <w:rPr>
          <w:i/>
          <w:sz w:val="32"/>
          <w:szCs w:val="32"/>
          <w:lang w:val="es-ES"/>
        </w:rPr>
      </w:pPr>
      <w:r>
        <w:rPr>
          <w:i/>
          <w:iCs/>
          <w:sz w:val="32"/>
          <w:szCs w:val="32"/>
          <w:lang w:val="es-ES"/>
        </w:rPr>
        <w:t>[introducir el mes y el año]</w:t>
      </w:r>
    </w:p>
    <w:p w14:paraId="7EAF1D4D" w14:textId="77777777" w:rsidR="00497BEB" w:rsidRPr="005F73FC" w:rsidRDefault="00497BEB">
      <w:pPr>
        <w:pStyle w:val="Style7"/>
        <w:spacing w:line="240" w:lineRule="auto"/>
        <w:rPr>
          <w:b/>
          <w:sz w:val="32"/>
          <w:szCs w:val="32"/>
          <w:lang w:val="es-ES"/>
        </w:rPr>
      </w:pPr>
    </w:p>
    <w:p w14:paraId="1F0416A0" w14:textId="77777777" w:rsidR="00497BEB" w:rsidRPr="005F73FC" w:rsidRDefault="00497BEB">
      <w:pPr>
        <w:pStyle w:val="Style7"/>
        <w:spacing w:line="240" w:lineRule="auto"/>
        <w:rPr>
          <w:i/>
          <w:sz w:val="32"/>
          <w:szCs w:val="32"/>
          <w:lang w:val="es-ES"/>
        </w:rPr>
      </w:pPr>
    </w:p>
    <w:p w14:paraId="7AE4B124" w14:textId="77777777" w:rsidR="00497BEB" w:rsidRPr="005F73FC" w:rsidRDefault="00453D50">
      <w:pPr>
        <w:pStyle w:val="Style7"/>
        <w:spacing w:line="240" w:lineRule="auto"/>
        <w:rPr>
          <w:i/>
          <w:sz w:val="32"/>
          <w:szCs w:val="32"/>
          <w:lang w:val="es-ES"/>
        </w:rPr>
      </w:pPr>
      <w:r>
        <w:rPr>
          <w:sz w:val="32"/>
          <w:szCs w:val="32"/>
          <w:lang w:val="es-ES"/>
        </w:rPr>
        <w:t xml:space="preserve">Número de proyecto: </w:t>
      </w:r>
      <w:r>
        <w:rPr>
          <w:i/>
          <w:iCs/>
          <w:sz w:val="32"/>
          <w:szCs w:val="32"/>
          <w:lang w:val="es-ES"/>
        </w:rPr>
        <w:t>[introducir el número de proyecto]</w:t>
      </w:r>
    </w:p>
    <w:p w14:paraId="326CBB0C" w14:textId="77777777" w:rsidR="00497BEB" w:rsidRPr="005F73FC" w:rsidRDefault="00497BEB">
      <w:pPr>
        <w:pStyle w:val="Style7"/>
        <w:spacing w:line="240" w:lineRule="auto"/>
        <w:rPr>
          <w:i/>
          <w:sz w:val="32"/>
          <w:szCs w:val="32"/>
          <w:lang w:val="es-ES"/>
        </w:rPr>
      </w:pPr>
    </w:p>
    <w:p w14:paraId="105096B3" w14:textId="77777777" w:rsidR="00497BEB" w:rsidRPr="005F73FC" w:rsidRDefault="00497BEB">
      <w:pPr>
        <w:pStyle w:val="Style7"/>
        <w:spacing w:line="240" w:lineRule="auto"/>
        <w:rPr>
          <w:i/>
          <w:sz w:val="32"/>
          <w:szCs w:val="32"/>
          <w:lang w:val="es-ES"/>
        </w:rPr>
      </w:pPr>
    </w:p>
    <w:p w14:paraId="7EB2149C" w14:textId="77777777" w:rsidR="00497BEB" w:rsidRPr="005F73FC" w:rsidRDefault="00453D50">
      <w:pPr>
        <w:pStyle w:val="Style7"/>
        <w:spacing w:line="240" w:lineRule="auto"/>
        <w:rPr>
          <w:i/>
          <w:sz w:val="32"/>
          <w:szCs w:val="32"/>
          <w:lang w:val="es-ES"/>
        </w:rPr>
      </w:pPr>
      <w:r>
        <w:rPr>
          <w:sz w:val="32"/>
          <w:szCs w:val="32"/>
          <w:lang w:val="es-ES"/>
        </w:rPr>
        <w:t>Número de contratación</w:t>
      </w:r>
      <w:r>
        <w:rPr>
          <w:i/>
          <w:iCs/>
          <w:sz w:val="32"/>
          <w:szCs w:val="32"/>
          <w:lang w:val="es-ES"/>
        </w:rPr>
        <w:t>: [introducir número de contratación]</w:t>
      </w:r>
    </w:p>
    <w:p w14:paraId="10CD9EBC" w14:textId="77777777" w:rsidR="00497BEB" w:rsidRPr="005F73FC" w:rsidRDefault="00497BEB">
      <w:pPr>
        <w:pStyle w:val="Style7"/>
        <w:spacing w:line="240" w:lineRule="auto"/>
        <w:rPr>
          <w:iCs/>
          <w:sz w:val="34"/>
          <w:szCs w:val="34"/>
          <w:lang w:val="es-ES"/>
        </w:rPr>
      </w:pPr>
    </w:p>
    <w:p w14:paraId="3B4F41BA" w14:textId="77777777" w:rsidR="00497BEB" w:rsidRPr="005F73FC" w:rsidRDefault="00497BEB">
      <w:pPr>
        <w:pStyle w:val="Style7"/>
        <w:spacing w:line="240" w:lineRule="auto"/>
        <w:rPr>
          <w:iCs/>
          <w:sz w:val="34"/>
          <w:szCs w:val="34"/>
          <w:lang w:val="es-ES"/>
        </w:rPr>
      </w:pPr>
    </w:p>
    <w:p w14:paraId="6A995595" w14:textId="77777777" w:rsidR="00497BEB" w:rsidRPr="005F73FC" w:rsidRDefault="00497BEB">
      <w:pPr>
        <w:pStyle w:val="Style7"/>
        <w:spacing w:line="240" w:lineRule="auto"/>
        <w:rPr>
          <w:iCs/>
          <w:sz w:val="34"/>
          <w:szCs w:val="34"/>
          <w:lang w:val="es-ES"/>
        </w:rPr>
        <w:sectPr w:rsidR="00497BEB" w:rsidRPr="005F73FC" w:rsidSect="00FB7B63">
          <w:headerReference w:type="first" r:id="rId12"/>
          <w:pgSz w:w="11906" w:h="16838"/>
          <w:pgMar w:top="1418" w:right="1418" w:bottom="1276" w:left="1418" w:header="567" w:footer="964" w:gutter="0"/>
          <w:cols w:space="720"/>
          <w:titlePg/>
          <w:docGrid w:linePitch="299"/>
        </w:sectPr>
      </w:pPr>
    </w:p>
    <w:p w14:paraId="17752D3E" w14:textId="77777777" w:rsidR="00497BEB" w:rsidRPr="001B7986" w:rsidRDefault="00453D50">
      <w:pPr>
        <w:jc w:val="both"/>
        <w:rPr>
          <w:rFonts w:cs="Arial"/>
          <w:b/>
          <w:sz w:val="28"/>
          <w:szCs w:val="28"/>
          <w:lang w:val="es-ES"/>
        </w:rPr>
      </w:pPr>
      <w:r>
        <w:rPr>
          <w:rFonts w:cs="Arial"/>
          <w:b/>
          <w:bCs/>
          <w:sz w:val="28"/>
          <w:szCs w:val="28"/>
          <w:lang w:val="es-ES"/>
        </w:rPr>
        <w:lastRenderedPageBreak/>
        <w:t>Índice</w:t>
      </w:r>
    </w:p>
    <w:p w14:paraId="05555D86" w14:textId="77777777" w:rsidR="00497BEB" w:rsidRPr="001B7986" w:rsidRDefault="00497BEB">
      <w:pPr>
        <w:jc w:val="both"/>
        <w:rPr>
          <w:rFonts w:cs="Arial"/>
          <w:b/>
          <w:sz w:val="28"/>
          <w:szCs w:val="28"/>
          <w:lang w:val="es-ES"/>
        </w:rPr>
      </w:pPr>
    </w:p>
    <w:p w14:paraId="5E4E995A" w14:textId="74C31BC5" w:rsidR="001B7986" w:rsidRPr="001B7986" w:rsidRDefault="00453D50">
      <w:pPr>
        <w:pStyle w:val="Verzeichnis4"/>
        <w:rPr>
          <w:rFonts w:asciiTheme="minorHAnsi" w:eastAsiaTheme="minorEastAsia" w:hAnsiTheme="minorHAnsi" w:cstheme="minorBidi"/>
          <w:noProof/>
          <w:szCs w:val="22"/>
          <w:lang w:val="es-ES" w:eastAsia="en-GB"/>
        </w:rPr>
      </w:pPr>
      <w:r>
        <w:rPr>
          <w:sz w:val="28"/>
          <w:szCs w:val="28"/>
          <w:lang w:val="es-ES"/>
        </w:rPr>
        <w:fldChar w:fldCharType="begin"/>
      </w:r>
      <w:r w:rsidRPr="001B7986">
        <w:rPr>
          <w:sz w:val="28"/>
          <w:szCs w:val="28"/>
          <w:lang w:val="es-ES"/>
        </w:rPr>
        <w:instrText xml:space="preserve"> TOC  \* MERGEFORMAT </w:instrText>
      </w:r>
      <w:r>
        <w:rPr>
          <w:sz w:val="28"/>
          <w:szCs w:val="28"/>
        </w:rPr>
        <w:fldChar w:fldCharType="separate"/>
      </w:r>
      <w:r w:rsidR="001B7986" w:rsidRPr="001B7986">
        <w:rPr>
          <w:rFonts w:cs="Arial"/>
          <w:noProof/>
          <w:lang w:val="es-ES"/>
        </w:rPr>
        <w:t>1.</w:t>
      </w:r>
      <w:r w:rsidR="001B7986" w:rsidRPr="001B7986">
        <w:rPr>
          <w:rFonts w:asciiTheme="minorHAnsi" w:eastAsiaTheme="minorEastAsia" w:hAnsiTheme="minorHAnsi" w:cstheme="minorBidi"/>
          <w:noProof/>
          <w:szCs w:val="22"/>
          <w:lang w:val="es-ES" w:eastAsia="en-GB"/>
        </w:rPr>
        <w:tab/>
      </w:r>
      <w:r w:rsidR="001B7986" w:rsidRPr="00E3378D">
        <w:rPr>
          <w:rFonts w:cs="Arial"/>
          <w:bCs/>
          <w:noProof/>
          <w:lang w:val="es-ES"/>
        </w:rPr>
        <w:t>General</w:t>
      </w:r>
      <w:r w:rsidR="001B7986" w:rsidRPr="001B7986">
        <w:rPr>
          <w:noProof/>
          <w:lang w:val="es-ES"/>
        </w:rPr>
        <w:tab/>
      </w:r>
      <w:r w:rsidR="001B7986">
        <w:rPr>
          <w:noProof/>
        </w:rPr>
        <w:fldChar w:fldCharType="begin"/>
      </w:r>
      <w:r w:rsidR="001B7986" w:rsidRPr="001B7986">
        <w:rPr>
          <w:noProof/>
          <w:lang w:val="es-ES"/>
        </w:rPr>
        <w:instrText xml:space="preserve"> PAGEREF _Toc119492128 \h </w:instrText>
      </w:r>
      <w:r w:rsidR="001B7986">
        <w:rPr>
          <w:noProof/>
        </w:rPr>
      </w:r>
      <w:r w:rsidR="001B7986">
        <w:rPr>
          <w:noProof/>
        </w:rPr>
        <w:fldChar w:fldCharType="separate"/>
      </w:r>
      <w:r w:rsidR="001B7986" w:rsidRPr="001B7986">
        <w:rPr>
          <w:noProof/>
          <w:lang w:val="es-ES"/>
        </w:rPr>
        <w:t>3</w:t>
      </w:r>
      <w:r w:rsidR="001B7986">
        <w:rPr>
          <w:noProof/>
        </w:rPr>
        <w:fldChar w:fldCharType="end"/>
      </w:r>
    </w:p>
    <w:p w14:paraId="085DEC4A" w14:textId="185E0F6F"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2.</w:t>
      </w:r>
      <w:r w:rsidRPr="001B7986">
        <w:rPr>
          <w:rFonts w:asciiTheme="minorHAnsi" w:eastAsiaTheme="minorEastAsia" w:hAnsiTheme="minorHAnsi" w:cstheme="minorBidi"/>
          <w:noProof/>
          <w:szCs w:val="22"/>
          <w:lang w:val="es-ES" w:eastAsia="en-GB"/>
        </w:rPr>
        <w:tab/>
      </w:r>
      <w:r w:rsidRPr="00E3378D">
        <w:rPr>
          <w:rFonts w:cs="Arial"/>
          <w:bCs/>
          <w:noProof/>
          <w:lang w:val="es-ES"/>
        </w:rPr>
        <w:t>Criterios de evaluación</w:t>
      </w:r>
      <w:r w:rsidRPr="001B7986">
        <w:rPr>
          <w:noProof/>
          <w:lang w:val="es-ES"/>
        </w:rPr>
        <w:tab/>
      </w:r>
      <w:r>
        <w:rPr>
          <w:noProof/>
        </w:rPr>
        <w:fldChar w:fldCharType="begin"/>
      </w:r>
      <w:r w:rsidRPr="001B7986">
        <w:rPr>
          <w:noProof/>
          <w:lang w:val="es-ES"/>
        </w:rPr>
        <w:instrText xml:space="preserve"> PAGEREF _Toc119492129 \h </w:instrText>
      </w:r>
      <w:r>
        <w:rPr>
          <w:noProof/>
        </w:rPr>
      </w:r>
      <w:r>
        <w:rPr>
          <w:noProof/>
        </w:rPr>
        <w:fldChar w:fldCharType="separate"/>
      </w:r>
      <w:r w:rsidRPr="001B7986">
        <w:rPr>
          <w:noProof/>
          <w:lang w:val="es-ES"/>
        </w:rPr>
        <w:t>6</w:t>
      </w:r>
      <w:r>
        <w:rPr>
          <w:noProof/>
        </w:rPr>
        <w:fldChar w:fldCharType="end"/>
      </w:r>
    </w:p>
    <w:p w14:paraId="163E7727" w14:textId="64D52062"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3.</w:t>
      </w:r>
      <w:r w:rsidRPr="001B7986">
        <w:rPr>
          <w:rFonts w:asciiTheme="minorHAnsi" w:eastAsiaTheme="minorEastAsia" w:hAnsiTheme="minorHAnsi" w:cstheme="minorBidi"/>
          <w:noProof/>
          <w:szCs w:val="22"/>
          <w:lang w:val="es-ES" w:eastAsia="en-GB"/>
        </w:rPr>
        <w:tab/>
      </w:r>
      <w:r w:rsidRPr="00E3378D">
        <w:rPr>
          <w:rFonts w:cs="Arial"/>
          <w:bCs/>
          <w:noProof/>
          <w:lang w:val="es-ES"/>
        </w:rPr>
        <w:t>Resultados de la evaluación</w:t>
      </w:r>
      <w:r w:rsidRPr="001B7986">
        <w:rPr>
          <w:noProof/>
          <w:lang w:val="es-ES"/>
        </w:rPr>
        <w:tab/>
      </w:r>
      <w:r>
        <w:rPr>
          <w:noProof/>
        </w:rPr>
        <w:fldChar w:fldCharType="begin"/>
      </w:r>
      <w:r w:rsidRPr="001B7986">
        <w:rPr>
          <w:noProof/>
          <w:lang w:val="es-ES"/>
        </w:rPr>
        <w:instrText xml:space="preserve"> PAGEREF _Toc119492130 \h </w:instrText>
      </w:r>
      <w:r>
        <w:rPr>
          <w:noProof/>
        </w:rPr>
      </w:r>
      <w:r>
        <w:rPr>
          <w:noProof/>
        </w:rPr>
        <w:fldChar w:fldCharType="separate"/>
      </w:r>
      <w:r w:rsidRPr="001B7986">
        <w:rPr>
          <w:noProof/>
          <w:lang w:val="es-ES"/>
        </w:rPr>
        <w:t>9</w:t>
      </w:r>
      <w:r>
        <w:rPr>
          <w:noProof/>
        </w:rPr>
        <w:fldChar w:fldCharType="end"/>
      </w:r>
    </w:p>
    <w:p w14:paraId="756DC358" w14:textId="4A9745D1"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3.1.</w:t>
      </w:r>
      <w:r w:rsidRPr="001B7986">
        <w:rPr>
          <w:rFonts w:asciiTheme="minorHAnsi" w:eastAsiaTheme="minorEastAsia" w:hAnsiTheme="minorHAnsi" w:cstheme="minorBidi"/>
          <w:noProof/>
          <w:szCs w:val="22"/>
          <w:lang w:val="es-ES" w:eastAsia="en-GB"/>
        </w:rPr>
        <w:tab/>
      </w:r>
      <w:r w:rsidRPr="00E3378D">
        <w:rPr>
          <w:rFonts w:cs="Arial"/>
          <w:bCs/>
          <w:noProof/>
          <w:lang w:val="es-ES"/>
        </w:rPr>
        <w:t>Evaluación de la conformidad de las solicitudes</w:t>
      </w:r>
      <w:r w:rsidRPr="001B7986">
        <w:rPr>
          <w:noProof/>
          <w:lang w:val="es-ES"/>
        </w:rPr>
        <w:tab/>
      </w:r>
      <w:r>
        <w:rPr>
          <w:noProof/>
        </w:rPr>
        <w:fldChar w:fldCharType="begin"/>
      </w:r>
      <w:r w:rsidRPr="001B7986">
        <w:rPr>
          <w:noProof/>
          <w:lang w:val="es-ES"/>
        </w:rPr>
        <w:instrText xml:space="preserve"> PAGEREF _Toc119492131 \h </w:instrText>
      </w:r>
      <w:r>
        <w:rPr>
          <w:noProof/>
        </w:rPr>
      </w:r>
      <w:r>
        <w:rPr>
          <w:noProof/>
        </w:rPr>
        <w:fldChar w:fldCharType="separate"/>
      </w:r>
      <w:r w:rsidRPr="001B7986">
        <w:rPr>
          <w:noProof/>
          <w:lang w:val="es-ES"/>
        </w:rPr>
        <w:t>9</w:t>
      </w:r>
      <w:r>
        <w:rPr>
          <w:noProof/>
        </w:rPr>
        <w:fldChar w:fldCharType="end"/>
      </w:r>
    </w:p>
    <w:p w14:paraId="0EEBFF4F" w14:textId="60845883"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i/>
          <w:noProof/>
          <w:lang w:val="es-ES"/>
        </w:rPr>
        <w:t>3.1.1.</w:t>
      </w:r>
      <w:r w:rsidRPr="001B7986">
        <w:rPr>
          <w:rFonts w:asciiTheme="minorHAnsi" w:eastAsiaTheme="minorEastAsia" w:hAnsiTheme="minorHAnsi" w:cstheme="minorBidi"/>
          <w:noProof/>
          <w:szCs w:val="22"/>
          <w:lang w:val="es-ES" w:eastAsia="en-GB"/>
        </w:rPr>
        <w:tab/>
      </w:r>
      <w:r w:rsidRPr="00E3378D">
        <w:rPr>
          <w:rFonts w:cs="Arial"/>
          <w:bCs/>
          <w:noProof/>
          <w:lang w:val="es-ES"/>
        </w:rPr>
        <w:t xml:space="preserve">Evaluación de la conformidad de </w:t>
      </w:r>
      <w:r w:rsidRPr="00E3378D">
        <w:rPr>
          <w:rFonts w:cs="Arial"/>
          <w:bCs/>
          <w:i/>
          <w:noProof/>
          <w:lang w:val="es-ES"/>
        </w:rPr>
        <w:t>[introducir nombre del licitador]</w:t>
      </w:r>
      <w:r w:rsidRPr="001B7986">
        <w:rPr>
          <w:noProof/>
          <w:lang w:val="es-ES"/>
        </w:rPr>
        <w:tab/>
      </w:r>
      <w:r>
        <w:rPr>
          <w:noProof/>
        </w:rPr>
        <w:fldChar w:fldCharType="begin"/>
      </w:r>
      <w:r w:rsidRPr="001B7986">
        <w:rPr>
          <w:noProof/>
          <w:lang w:val="es-ES"/>
        </w:rPr>
        <w:instrText xml:space="preserve"> PAGEREF _Toc119492132 \h </w:instrText>
      </w:r>
      <w:r>
        <w:rPr>
          <w:noProof/>
        </w:rPr>
      </w:r>
      <w:r>
        <w:rPr>
          <w:noProof/>
        </w:rPr>
        <w:fldChar w:fldCharType="separate"/>
      </w:r>
      <w:r w:rsidRPr="001B7986">
        <w:rPr>
          <w:noProof/>
          <w:lang w:val="es-ES"/>
        </w:rPr>
        <w:t>9</w:t>
      </w:r>
      <w:r>
        <w:rPr>
          <w:noProof/>
        </w:rPr>
        <w:fldChar w:fldCharType="end"/>
      </w:r>
    </w:p>
    <w:p w14:paraId="0EAE2263" w14:textId="7C0DF7F4"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3.2.</w:t>
      </w:r>
      <w:r w:rsidRPr="001B7986">
        <w:rPr>
          <w:rFonts w:asciiTheme="minorHAnsi" w:eastAsiaTheme="minorEastAsia" w:hAnsiTheme="minorHAnsi" w:cstheme="minorBidi"/>
          <w:noProof/>
          <w:szCs w:val="22"/>
          <w:lang w:val="es-ES" w:eastAsia="en-GB"/>
        </w:rPr>
        <w:tab/>
      </w:r>
      <w:r w:rsidRPr="00E3378D">
        <w:rPr>
          <w:rFonts w:cs="Arial"/>
          <w:bCs/>
          <w:noProof/>
          <w:lang w:val="es-ES"/>
        </w:rPr>
        <w:t>Evaluación cualitativa de las solicitudes</w:t>
      </w:r>
      <w:r w:rsidRPr="001B7986">
        <w:rPr>
          <w:noProof/>
          <w:lang w:val="es-ES"/>
        </w:rPr>
        <w:tab/>
      </w:r>
      <w:r>
        <w:rPr>
          <w:noProof/>
        </w:rPr>
        <w:fldChar w:fldCharType="begin"/>
      </w:r>
      <w:r w:rsidRPr="001B7986">
        <w:rPr>
          <w:noProof/>
          <w:lang w:val="es-ES"/>
        </w:rPr>
        <w:instrText xml:space="preserve"> PAGEREF _Toc119492133 \h </w:instrText>
      </w:r>
      <w:r>
        <w:rPr>
          <w:noProof/>
        </w:rPr>
      </w:r>
      <w:r>
        <w:rPr>
          <w:noProof/>
        </w:rPr>
        <w:fldChar w:fldCharType="separate"/>
      </w:r>
      <w:r w:rsidRPr="001B7986">
        <w:rPr>
          <w:noProof/>
          <w:lang w:val="es-ES"/>
        </w:rPr>
        <w:t>10</w:t>
      </w:r>
      <w:r>
        <w:rPr>
          <w:noProof/>
        </w:rPr>
        <w:fldChar w:fldCharType="end"/>
      </w:r>
    </w:p>
    <w:p w14:paraId="4969FBA4" w14:textId="0779B295"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3.2.1.</w:t>
      </w:r>
      <w:r w:rsidRPr="001B7986">
        <w:rPr>
          <w:rFonts w:asciiTheme="minorHAnsi" w:eastAsiaTheme="minorEastAsia" w:hAnsiTheme="minorHAnsi" w:cstheme="minorBidi"/>
          <w:noProof/>
          <w:szCs w:val="22"/>
          <w:lang w:val="es-ES" w:eastAsia="en-GB"/>
        </w:rPr>
        <w:tab/>
      </w:r>
      <w:r w:rsidRPr="00E3378D">
        <w:rPr>
          <w:rFonts w:cs="Arial"/>
          <w:bCs/>
          <w:noProof/>
          <w:lang w:val="es-ES"/>
        </w:rPr>
        <w:t xml:space="preserve">Evaluación cualitativa de la solicitud de </w:t>
      </w:r>
      <w:r w:rsidRPr="00E3378D">
        <w:rPr>
          <w:rFonts w:cs="Arial"/>
          <w:bCs/>
          <w:i/>
          <w:noProof/>
          <w:lang w:val="es-ES"/>
        </w:rPr>
        <w:t>[introducir nombre del licitador]</w:t>
      </w:r>
      <w:r w:rsidRPr="001B7986">
        <w:rPr>
          <w:noProof/>
          <w:lang w:val="es-ES"/>
        </w:rPr>
        <w:tab/>
      </w:r>
      <w:r>
        <w:rPr>
          <w:noProof/>
        </w:rPr>
        <w:fldChar w:fldCharType="begin"/>
      </w:r>
      <w:r w:rsidRPr="001B7986">
        <w:rPr>
          <w:noProof/>
          <w:lang w:val="es-ES"/>
        </w:rPr>
        <w:instrText xml:space="preserve"> PAGEREF _Toc119492134 \h </w:instrText>
      </w:r>
      <w:r>
        <w:rPr>
          <w:noProof/>
        </w:rPr>
      </w:r>
      <w:r>
        <w:rPr>
          <w:noProof/>
        </w:rPr>
        <w:fldChar w:fldCharType="separate"/>
      </w:r>
      <w:r w:rsidRPr="001B7986">
        <w:rPr>
          <w:noProof/>
          <w:lang w:val="es-ES"/>
        </w:rPr>
        <w:t>12</w:t>
      </w:r>
      <w:r>
        <w:rPr>
          <w:noProof/>
        </w:rPr>
        <w:fldChar w:fldCharType="end"/>
      </w:r>
    </w:p>
    <w:p w14:paraId="01E7ADF4" w14:textId="11AC2FCA"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bCs/>
          <w:noProof/>
          <w:lang w:val="es-ES"/>
        </w:rPr>
        <w:t>3.2.1.1.</w:t>
      </w:r>
      <w:r w:rsidRPr="001B7986">
        <w:rPr>
          <w:rFonts w:asciiTheme="minorHAnsi" w:eastAsiaTheme="minorEastAsia" w:hAnsiTheme="minorHAnsi" w:cstheme="minorBidi"/>
          <w:noProof/>
          <w:szCs w:val="22"/>
          <w:lang w:val="es-ES" w:eastAsia="en-GB"/>
        </w:rPr>
        <w:tab/>
      </w:r>
      <w:r w:rsidRPr="00E3378D">
        <w:rPr>
          <w:rFonts w:cs="Arial"/>
          <w:noProof/>
          <w:lang w:val="es-ES"/>
        </w:rPr>
        <w:t>Evaluación de referencias de proyectos</w:t>
      </w:r>
      <w:r w:rsidRPr="001B7986">
        <w:rPr>
          <w:noProof/>
          <w:lang w:val="es-ES"/>
        </w:rPr>
        <w:tab/>
      </w:r>
      <w:r>
        <w:rPr>
          <w:noProof/>
        </w:rPr>
        <w:fldChar w:fldCharType="begin"/>
      </w:r>
      <w:r w:rsidRPr="001B7986">
        <w:rPr>
          <w:noProof/>
          <w:lang w:val="es-ES"/>
        </w:rPr>
        <w:instrText xml:space="preserve"> PAGEREF _Toc119492135 \h </w:instrText>
      </w:r>
      <w:r>
        <w:rPr>
          <w:noProof/>
        </w:rPr>
      </w:r>
      <w:r>
        <w:rPr>
          <w:noProof/>
        </w:rPr>
        <w:fldChar w:fldCharType="separate"/>
      </w:r>
      <w:r w:rsidRPr="001B7986">
        <w:rPr>
          <w:noProof/>
          <w:lang w:val="es-ES"/>
        </w:rPr>
        <w:t>12</w:t>
      </w:r>
      <w:r>
        <w:rPr>
          <w:noProof/>
        </w:rPr>
        <w:fldChar w:fldCharType="end"/>
      </w:r>
    </w:p>
    <w:p w14:paraId="30092848" w14:textId="74BD81A6"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bCs/>
          <w:noProof/>
          <w:lang w:val="es-ES"/>
        </w:rPr>
        <w:t>3.2.1.2.</w:t>
      </w:r>
      <w:r w:rsidRPr="001B7986">
        <w:rPr>
          <w:rFonts w:asciiTheme="minorHAnsi" w:eastAsiaTheme="minorEastAsia" w:hAnsiTheme="minorHAnsi" w:cstheme="minorBidi"/>
          <w:noProof/>
          <w:szCs w:val="22"/>
          <w:lang w:val="es-ES" w:eastAsia="en-GB"/>
        </w:rPr>
        <w:tab/>
      </w:r>
      <w:r w:rsidRPr="00E3378D">
        <w:rPr>
          <w:rFonts w:cs="Arial"/>
          <w:noProof/>
          <w:lang w:val="es-ES"/>
        </w:rPr>
        <w:t>Evaluación del personal disponible y estructura del personal</w:t>
      </w:r>
      <w:r w:rsidRPr="001B7986">
        <w:rPr>
          <w:noProof/>
          <w:lang w:val="es-ES"/>
        </w:rPr>
        <w:tab/>
      </w:r>
      <w:r>
        <w:rPr>
          <w:noProof/>
        </w:rPr>
        <w:fldChar w:fldCharType="begin"/>
      </w:r>
      <w:r w:rsidRPr="001B7986">
        <w:rPr>
          <w:noProof/>
          <w:lang w:val="es-ES"/>
        </w:rPr>
        <w:instrText xml:space="preserve"> PAGEREF _Toc119492136 \h </w:instrText>
      </w:r>
      <w:r>
        <w:rPr>
          <w:noProof/>
        </w:rPr>
      </w:r>
      <w:r>
        <w:rPr>
          <w:noProof/>
        </w:rPr>
        <w:fldChar w:fldCharType="separate"/>
      </w:r>
      <w:r w:rsidRPr="001B7986">
        <w:rPr>
          <w:noProof/>
          <w:lang w:val="es-ES"/>
        </w:rPr>
        <w:t>13</w:t>
      </w:r>
      <w:r>
        <w:rPr>
          <w:noProof/>
        </w:rPr>
        <w:fldChar w:fldCharType="end"/>
      </w:r>
    </w:p>
    <w:p w14:paraId="6A5B264D" w14:textId="0F18FA00" w:rsidR="001B7986" w:rsidRPr="001B7986" w:rsidRDefault="001B7986">
      <w:pPr>
        <w:pStyle w:val="Verzeichnis4"/>
        <w:rPr>
          <w:rFonts w:asciiTheme="minorHAnsi" w:eastAsiaTheme="minorEastAsia" w:hAnsiTheme="minorHAnsi" w:cstheme="minorBidi"/>
          <w:noProof/>
          <w:szCs w:val="22"/>
          <w:lang w:val="es-ES" w:eastAsia="en-GB"/>
        </w:rPr>
      </w:pPr>
      <w:r w:rsidRPr="001B7986">
        <w:rPr>
          <w:bCs/>
          <w:noProof/>
          <w:lang w:val="es-ES"/>
        </w:rPr>
        <w:t>3.2.1.3.</w:t>
      </w:r>
      <w:r w:rsidRPr="001B7986">
        <w:rPr>
          <w:rFonts w:asciiTheme="minorHAnsi" w:eastAsiaTheme="minorEastAsia" w:hAnsiTheme="minorHAnsi" w:cstheme="minorBidi"/>
          <w:noProof/>
          <w:szCs w:val="22"/>
          <w:lang w:val="es-ES" w:eastAsia="en-GB"/>
        </w:rPr>
        <w:tab/>
      </w:r>
      <w:r w:rsidRPr="00E3378D">
        <w:rPr>
          <w:noProof/>
          <w:lang w:val="es-ES"/>
        </w:rPr>
        <w:t>Evaluación del formulario y calidad de la solicitud</w:t>
      </w:r>
      <w:r w:rsidRPr="001B7986">
        <w:rPr>
          <w:noProof/>
          <w:lang w:val="es-ES"/>
        </w:rPr>
        <w:tab/>
      </w:r>
      <w:r>
        <w:rPr>
          <w:noProof/>
        </w:rPr>
        <w:fldChar w:fldCharType="begin"/>
      </w:r>
      <w:r w:rsidRPr="001B7986">
        <w:rPr>
          <w:noProof/>
          <w:lang w:val="es-ES"/>
        </w:rPr>
        <w:instrText xml:space="preserve"> PAGEREF _Toc119492137 \h </w:instrText>
      </w:r>
      <w:r>
        <w:rPr>
          <w:noProof/>
        </w:rPr>
      </w:r>
      <w:r>
        <w:rPr>
          <w:noProof/>
        </w:rPr>
        <w:fldChar w:fldCharType="separate"/>
      </w:r>
      <w:r w:rsidRPr="001B7986">
        <w:rPr>
          <w:noProof/>
          <w:lang w:val="es-ES"/>
        </w:rPr>
        <w:t>13</w:t>
      </w:r>
      <w:r>
        <w:rPr>
          <w:noProof/>
        </w:rPr>
        <w:fldChar w:fldCharType="end"/>
      </w:r>
    </w:p>
    <w:p w14:paraId="45D94824" w14:textId="7A7C0792" w:rsidR="001B7986" w:rsidRPr="001B7986" w:rsidRDefault="001B7986">
      <w:pPr>
        <w:pStyle w:val="Verzeichnis4"/>
        <w:rPr>
          <w:rFonts w:asciiTheme="minorHAnsi" w:eastAsiaTheme="minorEastAsia" w:hAnsiTheme="minorHAnsi" w:cstheme="minorBidi"/>
          <w:noProof/>
          <w:szCs w:val="22"/>
          <w:lang w:val="es-ES" w:eastAsia="en-GB"/>
        </w:rPr>
      </w:pPr>
      <w:r w:rsidRPr="001B7986">
        <w:rPr>
          <w:rFonts w:cs="Arial"/>
          <w:noProof/>
          <w:lang w:val="es-ES"/>
        </w:rPr>
        <w:t>4.</w:t>
      </w:r>
      <w:r w:rsidRPr="001B7986">
        <w:rPr>
          <w:rFonts w:asciiTheme="minorHAnsi" w:eastAsiaTheme="minorEastAsia" w:hAnsiTheme="minorHAnsi" w:cstheme="minorBidi"/>
          <w:noProof/>
          <w:szCs w:val="22"/>
          <w:lang w:val="es-ES" w:eastAsia="en-GB"/>
        </w:rPr>
        <w:tab/>
      </w:r>
      <w:r w:rsidRPr="00E3378D">
        <w:rPr>
          <w:rFonts w:cs="Arial"/>
          <w:bCs/>
          <w:noProof/>
          <w:lang w:val="es-ES"/>
        </w:rPr>
        <w:t>Resultado general de la evaluación y clasificación</w:t>
      </w:r>
      <w:r w:rsidRPr="001B7986">
        <w:rPr>
          <w:noProof/>
          <w:lang w:val="es-ES"/>
        </w:rPr>
        <w:tab/>
      </w:r>
      <w:r>
        <w:rPr>
          <w:noProof/>
        </w:rPr>
        <w:fldChar w:fldCharType="begin"/>
      </w:r>
      <w:r w:rsidRPr="001B7986">
        <w:rPr>
          <w:noProof/>
          <w:lang w:val="es-ES"/>
        </w:rPr>
        <w:instrText xml:space="preserve"> PAGEREF _Toc119492138 \h </w:instrText>
      </w:r>
      <w:r>
        <w:rPr>
          <w:noProof/>
        </w:rPr>
      </w:r>
      <w:r>
        <w:rPr>
          <w:noProof/>
        </w:rPr>
        <w:fldChar w:fldCharType="separate"/>
      </w:r>
      <w:r w:rsidRPr="001B7986">
        <w:rPr>
          <w:noProof/>
          <w:lang w:val="es-ES"/>
        </w:rPr>
        <w:t>14</w:t>
      </w:r>
      <w:r>
        <w:rPr>
          <w:noProof/>
        </w:rPr>
        <w:fldChar w:fldCharType="end"/>
      </w:r>
    </w:p>
    <w:p w14:paraId="3BB163B2" w14:textId="46FD35C5"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Anexos</w:t>
      </w:r>
      <w:r w:rsidRPr="001B7986">
        <w:rPr>
          <w:lang w:val="es-ES"/>
        </w:rPr>
        <w:tab/>
      </w:r>
      <w:r>
        <w:fldChar w:fldCharType="begin"/>
      </w:r>
      <w:r w:rsidRPr="001B7986">
        <w:rPr>
          <w:lang w:val="es-ES"/>
        </w:rPr>
        <w:instrText xml:space="preserve"> PAGEREF _Toc119492139 \h </w:instrText>
      </w:r>
      <w:r>
        <w:fldChar w:fldCharType="separate"/>
      </w:r>
      <w:r w:rsidRPr="001B7986">
        <w:rPr>
          <w:lang w:val="es-ES"/>
        </w:rPr>
        <w:t>15</w:t>
      </w:r>
      <w:r>
        <w:fldChar w:fldCharType="end"/>
      </w:r>
    </w:p>
    <w:p w14:paraId="1F4A7C9B" w14:textId="1C0FBE70"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1A – Aprobación de la EEP del documento de precalificación</w:t>
      </w:r>
      <w:r w:rsidRPr="001B7986">
        <w:rPr>
          <w:lang w:val="es-ES"/>
        </w:rPr>
        <w:tab/>
      </w:r>
      <w:r>
        <w:fldChar w:fldCharType="begin"/>
      </w:r>
      <w:r w:rsidRPr="001B7986">
        <w:rPr>
          <w:lang w:val="es-ES"/>
        </w:rPr>
        <w:instrText xml:space="preserve"> PAGEREF _Toc119492140 \h </w:instrText>
      </w:r>
      <w:r>
        <w:fldChar w:fldCharType="separate"/>
      </w:r>
      <w:r w:rsidRPr="001B7986">
        <w:rPr>
          <w:lang w:val="es-ES"/>
        </w:rPr>
        <w:t>16</w:t>
      </w:r>
      <w:r>
        <w:fldChar w:fldCharType="end"/>
      </w:r>
    </w:p>
    <w:p w14:paraId="079B1117" w14:textId="53D9DDAD"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1B – No objeción del KfW al documento de precalificación</w:t>
      </w:r>
      <w:r w:rsidRPr="001B7986">
        <w:rPr>
          <w:lang w:val="es-ES"/>
        </w:rPr>
        <w:tab/>
      </w:r>
      <w:r>
        <w:fldChar w:fldCharType="begin"/>
      </w:r>
      <w:r w:rsidRPr="001B7986">
        <w:rPr>
          <w:lang w:val="es-ES"/>
        </w:rPr>
        <w:instrText xml:space="preserve"> PAGEREF _Toc119492141 \h </w:instrText>
      </w:r>
      <w:r>
        <w:fldChar w:fldCharType="separate"/>
      </w:r>
      <w:r w:rsidRPr="001B7986">
        <w:rPr>
          <w:lang w:val="es-ES"/>
        </w:rPr>
        <w:t>16</w:t>
      </w:r>
      <w:r>
        <w:fldChar w:fldCharType="end"/>
      </w:r>
    </w:p>
    <w:p w14:paraId="62EB5D78" w14:textId="2CADE417"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2A – Aprobación de la matriz de evaluación detallada de la solicitud por parte de la EEP</w:t>
      </w:r>
      <w:r w:rsidRPr="001B7986">
        <w:rPr>
          <w:lang w:val="es-ES"/>
        </w:rPr>
        <w:tab/>
      </w:r>
      <w:r>
        <w:fldChar w:fldCharType="begin"/>
      </w:r>
      <w:r w:rsidRPr="001B7986">
        <w:rPr>
          <w:lang w:val="es-ES"/>
        </w:rPr>
        <w:instrText xml:space="preserve"> PAGEREF _Toc119492142 \h </w:instrText>
      </w:r>
      <w:r>
        <w:fldChar w:fldCharType="separate"/>
      </w:r>
      <w:r w:rsidRPr="001B7986">
        <w:rPr>
          <w:lang w:val="es-ES"/>
        </w:rPr>
        <w:t>17</w:t>
      </w:r>
      <w:r>
        <w:fldChar w:fldCharType="end"/>
      </w:r>
    </w:p>
    <w:p w14:paraId="7A6DB4AF" w14:textId="460DB729"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2B - No hay objeción del KfW a la matriz de evaluación detallada de la solicitud</w:t>
      </w:r>
      <w:r w:rsidRPr="001B7986">
        <w:rPr>
          <w:lang w:val="es-ES"/>
        </w:rPr>
        <w:tab/>
      </w:r>
      <w:r>
        <w:fldChar w:fldCharType="begin"/>
      </w:r>
      <w:r w:rsidRPr="001B7986">
        <w:rPr>
          <w:lang w:val="es-ES"/>
        </w:rPr>
        <w:instrText xml:space="preserve"> PAGEREF _Toc119492143 \h </w:instrText>
      </w:r>
      <w:r>
        <w:fldChar w:fldCharType="separate"/>
      </w:r>
      <w:r w:rsidRPr="001B7986">
        <w:rPr>
          <w:lang w:val="es-ES"/>
        </w:rPr>
        <w:t>17</w:t>
      </w:r>
      <w:r>
        <w:fldChar w:fldCharType="end"/>
      </w:r>
    </w:p>
    <w:p w14:paraId="5DB99396" w14:textId="6584DF7C"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3A – Publicación del plazo de presentación original</w:t>
      </w:r>
      <w:r w:rsidRPr="001B7986">
        <w:rPr>
          <w:lang w:val="es-ES"/>
        </w:rPr>
        <w:tab/>
      </w:r>
      <w:r>
        <w:fldChar w:fldCharType="begin"/>
      </w:r>
      <w:r w:rsidRPr="001B7986">
        <w:rPr>
          <w:lang w:val="es-ES"/>
        </w:rPr>
        <w:instrText xml:space="preserve"> PAGEREF _Toc119492144 \h </w:instrText>
      </w:r>
      <w:r>
        <w:fldChar w:fldCharType="separate"/>
      </w:r>
      <w:r w:rsidRPr="001B7986">
        <w:rPr>
          <w:lang w:val="es-ES"/>
        </w:rPr>
        <w:t>18</w:t>
      </w:r>
      <w:r>
        <w:fldChar w:fldCharType="end"/>
      </w:r>
    </w:p>
    <w:p w14:paraId="335FBEA1" w14:textId="713A95F7"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3B –</w:t>
      </w:r>
      <w:r w:rsidRPr="00E3378D">
        <w:rPr>
          <w:lang w:val="es-ES"/>
        </w:rPr>
        <w:t xml:space="preserve"> </w:t>
      </w:r>
      <w:r w:rsidRPr="00E3378D">
        <w:rPr>
          <w:b/>
          <w:bCs/>
          <w:lang w:val="es-ES"/>
        </w:rPr>
        <w:t>Publicación de la fecha límite de presentación ampliada</w:t>
      </w:r>
      <w:r w:rsidRPr="001B7986">
        <w:rPr>
          <w:lang w:val="es-ES"/>
        </w:rPr>
        <w:tab/>
      </w:r>
      <w:r>
        <w:fldChar w:fldCharType="begin"/>
      </w:r>
      <w:r w:rsidRPr="001B7986">
        <w:rPr>
          <w:lang w:val="es-ES"/>
        </w:rPr>
        <w:instrText xml:space="preserve"> PAGEREF _Toc119492145 \h </w:instrText>
      </w:r>
      <w:r>
        <w:fldChar w:fldCharType="separate"/>
      </w:r>
      <w:r w:rsidRPr="001B7986">
        <w:rPr>
          <w:lang w:val="es-ES"/>
        </w:rPr>
        <w:t>18</w:t>
      </w:r>
      <w:r>
        <w:fldChar w:fldCharType="end"/>
      </w:r>
    </w:p>
    <w:p w14:paraId="7B20F7DB" w14:textId="3C80DC81"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4 – Protocolo de la reunión de información</w:t>
      </w:r>
      <w:r w:rsidRPr="001B7986">
        <w:rPr>
          <w:lang w:val="es-ES"/>
        </w:rPr>
        <w:tab/>
      </w:r>
      <w:r>
        <w:fldChar w:fldCharType="begin"/>
      </w:r>
      <w:r w:rsidRPr="001B7986">
        <w:rPr>
          <w:lang w:val="es-ES"/>
        </w:rPr>
        <w:instrText xml:space="preserve"> PAGEREF _Toc119492146 \h </w:instrText>
      </w:r>
      <w:r>
        <w:fldChar w:fldCharType="separate"/>
      </w:r>
      <w:r w:rsidRPr="001B7986">
        <w:rPr>
          <w:lang w:val="es-ES"/>
        </w:rPr>
        <w:t>19</w:t>
      </w:r>
      <w:r>
        <w:fldChar w:fldCharType="end"/>
      </w:r>
    </w:p>
    <w:p w14:paraId="3AD196CD" w14:textId="287D2CE0"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5A – Lista de aclaraciones</w:t>
      </w:r>
      <w:r w:rsidRPr="001B7986">
        <w:rPr>
          <w:lang w:val="es-ES"/>
        </w:rPr>
        <w:tab/>
      </w:r>
      <w:r>
        <w:fldChar w:fldCharType="begin"/>
      </w:r>
      <w:r w:rsidRPr="001B7986">
        <w:rPr>
          <w:lang w:val="es-ES"/>
        </w:rPr>
        <w:instrText xml:space="preserve"> PAGEREF _Toc119492147 \h </w:instrText>
      </w:r>
      <w:r>
        <w:fldChar w:fldCharType="separate"/>
      </w:r>
      <w:r w:rsidRPr="001B7986">
        <w:rPr>
          <w:lang w:val="es-ES"/>
        </w:rPr>
        <w:t>20</w:t>
      </w:r>
      <w:r>
        <w:fldChar w:fldCharType="end"/>
      </w:r>
    </w:p>
    <w:p w14:paraId="15931543" w14:textId="35C2EC5A"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5B – Distribución de aclaraciones a los licitadores potenciales</w:t>
      </w:r>
      <w:r w:rsidRPr="001B7986">
        <w:rPr>
          <w:lang w:val="es-ES"/>
        </w:rPr>
        <w:tab/>
      </w:r>
      <w:r>
        <w:fldChar w:fldCharType="begin"/>
      </w:r>
      <w:r w:rsidRPr="001B7986">
        <w:rPr>
          <w:lang w:val="es-ES"/>
        </w:rPr>
        <w:instrText xml:space="preserve"> PAGEREF _Toc119492148 \h </w:instrText>
      </w:r>
      <w:r>
        <w:fldChar w:fldCharType="separate"/>
      </w:r>
      <w:r w:rsidRPr="001B7986">
        <w:rPr>
          <w:lang w:val="es-ES"/>
        </w:rPr>
        <w:t>20</w:t>
      </w:r>
      <w:r>
        <w:fldChar w:fldCharType="end"/>
      </w:r>
    </w:p>
    <w:p w14:paraId="46A35633" w14:textId="4DEE6205"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 xml:space="preserve">Anexo 6A </w:t>
      </w:r>
      <w:r w:rsidR="00FE36B2" w:rsidRPr="00E3378D">
        <w:rPr>
          <w:b/>
          <w:bCs/>
          <w:lang w:val="es-ES"/>
        </w:rPr>
        <w:t>–</w:t>
      </w:r>
      <w:r w:rsidR="00FE36B2">
        <w:rPr>
          <w:b/>
          <w:bCs/>
          <w:lang w:val="es-ES"/>
        </w:rPr>
        <w:t xml:space="preserve"> A</w:t>
      </w:r>
      <w:r w:rsidRPr="00E3378D">
        <w:rPr>
          <w:b/>
          <w:bCs/>
          <w:lang w:val="es-ES"/>
        </w:rPr>
        <w:t>nexos al documento de precalificación</w:t>
      </w:r>
      <w:r w:rsidRPr="001B7986">
        <w:rPr>
          <w:lang w:val="es-ES"/>
        </w:rPr>
        <w:tab/>
      </w:r>
      <w:r>
        <w:fldChar w:fldCharType="begin"/>
      </w:r>
      <w:r w:rsidRPr="001B7986">
        <w:rPr>
          <w:lang w:val="es-ES"/>
        </w:rPr>
        <w:instrText xml:space="preserve"> PAGEREF _Toc119492149 \h </w:instrText>
      </w:r>
      <w:r>
        <w:fldChar w:fldCharType="separate"/>
      </w:r>
      <w:r w:rsidRPr="001B7986">
        <w:rPr>
          <w:lang w:val="es-ES"/>
        </w:rPr>
        <w:t>21</w:t>
      </w:r>
      <w:r>
        <w:fldChar w:fldCharType="end"/>
      </w:r>
    </w:p>
    <w:p w14:paraId="032EB879" w14:textId="43064689"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 xml:space="preserve">Anexo 6B </w:t>
      </w:r>
      <w:r w:rsidR="00FE36B2" w:rsidRPr="00E3378D">
        <w:rPr>
          <w:b/>
          <w:bCs/>
          <w:lang w:val="es-ES"/>
        </w:rPr>
        <w:t>–</w:t>
      </w:r>
      <w:r w:rsidR="00FE36B2">
        <w:rPr>
          <w:b/>
          <w:bCs/>
          <w:lang w:val="es-ES"/>
        </w:rPr>
        <w:t xml:space="preserve"> D</w:t>
      </w:r>
      <w:r w:rsidRPr="00E3378D">
        <w:rPr>
          <w:b/>
          <w:bCs/>
          <w:lang w:val="es-ES"/>
        </w:rPr>
        <w:t>istribución de anexos a posibles licitadores</w:t>
      </w:r>
      <w:r w:rsidRPr="001B7986">
        <w:rPr>
          <w:lang w:val="es-ES"/>
        </w:rPr>
        <w:tab/>
      </w:r>
      <w:r>
        <w:fldChar w:fldCharType="begin"/>
      </w:r>
      <w:r w:rsidRPr="001B7986">
        <w:rPr>
          <w:lang w:val="es-ES"/>
        </w:rPr>
        <w:instrText xml:space="preserve"> PAGEREF _Toc119492150 \h </w:instrText>
      </w:r>
      <w:r>
        <w:fldChar w:fldCharType="separate"/>
      </w:r>
      <w:r w:rsidRPr="001B7986">
        <w:rPr>
          <w:lang w:val="es-ES"/>
        </w:rPr>
        <w:t>21</w:t>
      </w:r>
      <w:r>
        <w:fldChar w:fldCharType="end"/>
      </w:r>
    </w:p>
    <w:p w14:paraId="3267BA8C" w14:textId="7DA7455A"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7 – Protocolo(s) de apertura</w:t>
      </w:r>
      <w:r w:rsidRPr="001B7986">
        <w:rPr>
          <w:lang w:val="es-ES"/>
        </w:rPr>
        <w:tab/>
      </w:r>
      <w:r>
        <w:fldChar w:fldCharType="begin"/>
      </w:r>
      <w:r w:rsidRPr="001B7986">
        <w:rPr>
          <w:lang w:val="es-ES"/>
        </w:rPr>
        <w:instrText xml:space="preserve"> PAGEREF _Toc119492151 \h </w:instrText>
      </w:r>
      <w:r>
        <w:fldChar w:fldCharType="separate"/>
      </w:r>
      <w:r w:rsidRPr="001B7986">
        <w:rPr>
          <w:lang w:val="es-ES"/>
        </w:rPr>
        <w:t>22</w:t>
      </w:r>
      <w:r>
        <w:fldChar w:fldCharType="end"/>
      </w:r>
    </w:p>
    <w:p w14:paraId="506C565E" w14:textId="7DD49655"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8 – Aclaraciones individuales durante la evaluación</w:t>
      </w:r>
      <w:r w:rsidRPr="001B7986">
        <w:rPr>
          <w:lang w:val="es-ES"/>
        </w:rPr>
        <w:tab/>
      </w:r>
      <w:r>
        <w:fldChar w:fldCharType="begin"/>
      </w:r>
      <w:r w:rsidRPr="001B7986">
        <w:rPr>
          <w:lang w:val="es-ES"/>
        </w:rPr>
        <w:instrText xml:space="preserve"> PAGEREF _Toc119492152 \h </w:instrText>
      </w:r>
      <w:r>
        <w:fldChar w:fldCharType="separate"/>
      </w:r>
      <w:r w:rsidRPr="001B7986">
        <w:rPr>
          <w:lang w:val="es-ES"/>
        </w:rPr>
        <w:t>23</w:t>
      </w:r>
      <w:r>
        <w:fldChar w:fldCharType="end"/>
      </w:r>
    </w:p>
    <w:p w14:paraId="673A25E5" w14:textId="73196632"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9 – Miembros del comité de evaluación de licitaciones</w:t>
      </w:r>
      <w:r w:rsidRPr="001B7986">
        <w:rPr>
          <w:lang w:val="es-ES"/>
        </w:rPr>
        <w:tab/>
      </w:r>
      <w:r>
        <w:fldChar w:fldCharType="begin"/>
      </w:r>
      <w:r w:rsidRPr="001B7986">
        <w:rPr>
          <w:lang w:val="es-ES"/>
        </w:rPr>
        <w:instrText xml:space="preserve"> PAGEREF _Toc119492153 \h </w:instrText>
      </w:r>
      <w:r>
        <w:fldChar w:fldCharType="separate"/>
      </w:r>
      <w:r w:rsidRPr="001B7986">
        <w:rPr>
          <w:lang w:val="es-ES"/>
        </w:rPr>
        <w:t>24</w:t>
      </w:r>
      <w:r>
        <w:fldChar w:fldCharType="end"/>
      </w:r>
    </w:p>
    <w:p w14:paraId="3CCCA28D" w14:textId="7BD65C5B" w:rsidR="001B7986" w:rsidRPr="001B7986" w:rsidRDefault="001B7986">
      <w:pPr>
        <w:pStyle w:val="Verzeichnis1"/>
        <w:rPr>
          <w:rFonts w:asciiTheme="minorHAnsi" w:eastAsiaTheme="minorEastAsia" w:hAnsiTheme="minorHAnsi" w:cstheme="minorBidi"/>
          <w:szCs w:val="22"/>
          <w:lang w:val="es-ES" w:eastAsia="en-GB"/>
        </w:rPr>
      </w:pPr>
      <w:r w:rsidRPr="00E3378D">
        <w:rPr>
          <w:b/>
          <w:bCs/>
          <w:lang w:val="es-ES"/>
        </w:rPr>
        <w:t>Anexo 10 - Matriz de evaluación detallada de la solicitud</w:t>
      </w:r>
      <w:r w:rsidRPr="001B7986">
        <w:rPr>
          <w:lang w:val="es-ES"/>
        </w:rPr>
        <w:tab/>
      </w:r>
      <w:r>
        <w:fldChar w:fldCharType="begin"/>
      </w:r>
      <w:r w:rsidRPr="001B7986">
        <w:rPr>
          <w:lang w:val="es-ES"/>
        </w:rPr>
        <w:instrText xml:space="preserve"> PAGEREF _Toc119492154 \h </w:instrText>
      </w:r>
      <w:r>
        <w:fldChar w:fldCharType="separate"/>
      </w:r>
      <w:r w:rsidRPr="001B7986">
        <w:rPr>
          <w:lang w:val="es-ES"/>
        </w:rPr>
        <w:t>25</w:t>
      </w:r>
      <w:r>
        <w:fldChar w:fldCharType="end"/>
      </w:r>
    </w:p>
    <w:p w14:paraId="3F287C51" w14:textId="1184C554" w:rsidR="00497BEB" w:rsidRPr="001B7986" w:rsidRDefault="00453D50">
      <w:pPr>
        <w:jc w:val="both"/>
        <w:rPr>
          <w:rFonts w:cs="Arial"/>
          <w:b/>
          <w:sz w:val="28"/>
          <w:szCs w:val="28"/>
          <w:lang w:val="es-ES"/>
        </w:rPr>
      </w:pPr>
      <w:r>
        <w:rPr>
          <w:rFonts w:cs="Arial"/>
          <w:sz w:val="28"/>
          <w:szCs w:val="28"/>
        </w:rPr>
        <w:fldChar w:fldCharType="end"/>
      </w:r>
    </w:p>
    <w:p w14:paraId="0F35FD0E" w14:textId="77777777" w:rsidR="00497BEB" w:rsidRPr="001B7986" w:rsidRDefault="00497BEB">
      <w:pPr>
        <w:jc w:val="both"/>
        <w:rPr>
          <w:rFonts w:cs="Arial"/>
          <w:lang w:val="es-ES"/>
        </w:rPr>
      </w:pPr>
    </w:p>
    <w:p w14:paraId="2539BC75" w14:textId="77777777" w:rsidR="00497BEB" w:rsidRPr="0079380C" w:rsidRDefault="00453D50">
      <w:pPr>
        <w:jc w:val="both"/>
        <w:rPr>
          <w:rFonts w:cs="Arial"/>
          <w:b/>
        </w:rPr>
      </w:pPr>
      <w:r>
        <w:rPr>
          <w:rFonts w:cs="Arial"/>
          <w:b/>
          <w:bCs/>
          <w:lang w:val="es-ES"/>
        </w:rPr>
        <w:t>Lista de tablas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497BEB" w:rsidRPr="001B7986" w14:paraId="3B431A11" w14:textId="77777777">
        <w:tc>
          <w:tcPr>
            <w:tcW w:w="8642" w:type="dxa"/>
          </w:tcPr>
          <w:p w14:paraId="32FF9B16" w14:textId="3BECD34A" w:rsidR="00497BEB" w:rsidRPr="001B7986" w:rsidRDefault="00453D50" w:rsidP="00332E01">
            <w:pPr>
              <w:jc w:val="both"/>
              <w:rPr>
                <w:rFonts w:cs="Arial"/>
                <w:lang w:val="es-ES"/>
              </w:rPr>
            </w:pPr>
            <w:bookmarkStart w:id="2" w:name="_Hlk57541578"/>
            <w:r>
              <w:rPr>
                <w:rFonts w:cs="Arial"/>
                <w:lang w:val="es-ES"/>
              </w:rPr>
              <w:t>Tabla 1 – Lista de solicitudes presentadas</w:t>
            </w:r>
          </w:p>
        </w:tc>
        <w:tc>
          <w:tcPr>
            <w:tcW w:w="461" w:type="dxa"/>
          </w:tcPr>
          <w:p w14:paraId="12ED78E1" w14:textId="77777777" w:rsidR="00497BEB" w:rsidRPr="001B7986" w:rsidRDefault="00497BEB">
            <w:pPr>
              <w:jc w:val="both"/>
              <w:rPr>
                <w:rFonts w:cs="Arial"/>
                <w:highlight w:val="yellow"/>
                <w:lang w:val="es-ES"/>
              </w:rPr>
            </w:pPr>
          </w:p>
        </w:tc>
      </w:tr>
      <w:tr w:rsidR="00497BEB" w:rsidRPr="008D6ED9" w14:paraId="013FD186" w14:textId="77777777">
        <w:tc>
          <w:tcPr>
            <w:tcW w:w="8642" w:type="dxa"/>
          </w:tcPr>
          <w:p w14:paraId="184BDF36" w14:textId="5BAAC962" w:rsidR="00497BEB" w:rsidRPr="001B7986" w:rsidRDefault="00453D50" w:rsidP="00332E01">
            <w:pPr>
              <w:jc w:val="both"/>
              <w:rPr>
                <w:rFonts w:cs="Arial"/>
                <w:lang w:val="es-ES"/>
              </w:rPr>
            </w:pPr>
            <w:r>
              <w:rPr>
                <w:rFonts w:cs="Arial"/>
                <w:lang w:val="es-ES"/>
              </w:rPr>
              <w:t>Tabla 2 – Plantilla de evaluación de la conformidad</w:t>
            </w:r>
          </w:p>
        </w:tc>
        <w:tc>
          <w:tcPr>
            <w:tcW w:w="461" w:type="dxa"/>
          </w:tcPr>
          <w:p w14:paraId="31BED6B6" w14:textId="77777777" w:rsidR="00497BEB" w:rsidRPr="001B7986" w:rsidRDefault="00497BEB">
            <w:pPr>
              <w:jc w:val="both"/>
              <w:rPr>
                <w:rFonts w:cs="Arial"/>
                <w:highlight w:val="yellow"/>
                <w:lang w:val="es-ES"/>
              </w:rPr>
            </w:pPr>
          </w:p>
        </w:tc>
      </w:tr>
      <w:tr w:rsidR="00497BEB" w:rsidRPr="008D6ED9" w14:paraId="0B47033B" w14:textId="77777777">
        <w:tc>
          <w:tcPr>
            <w:tcW w:w="8642" w:type="dxa"/>
          </w:tcPr>
          <w:p w14:paraId="0855A726" w14:textId="75485285" w:rsidR="00497BEB" w:rsidRPr="001B7986" w:rsidRDefault="00453D50" w:rsidP="00332E01">
            <w:pPr>
              <w:jc w:val="both"/>
              <w:rPr>
                <w:rFonts w:cs="Arial"/>
                <w:lang w:val="es-ES"/>
              </w:rPr>
            </w:pPr>
            <w:r>
              <w:rPr>
                <w:rFonts w:cs="Arial"/>
                <w:lang w:val="es-ES"/>
              </w:rPr>
              <w:t>Tabla 3 – Plantilla de evaluación de la cualificación</w:t>
            </w:r>
          </w:p>
        </w:tc>
        <w:tc>
          <w:tcPr>
            <w:tcW w:w="461" w:type="dxa"/>
          </w:tcPr>
          <w:p w14:paraId="58FA0963" w14:textId="77777777" w:rsidR="00497BEB" w:rsidRPr="001B7986" w:rsidRDefault="00497BEB">
            <w:pPr>
              <w:jc w:val="both"/>
              <w:rPr>
                <w:rFonts w:cs="Arial"/>
                <w:highlight w:val="yellow"/>
                <w:lang w:val="es-ES"/>
              </w:rPr>
            </w:pPr>
          </w:p>
        </w:tc>
      </w:tr>
      <w:tr w:rsidR="00497BEB" w:rsidRPr="008D6ED9" w14:paraId="6F5A0DB5" w14:textId="77777777">
        <w:tc>
          <w:tcPr>
            <w:tcW w:w="8642" w:type="dxa"/>
          </w:tcPr>
          <w:p w14:paraId="3E53AB93" w14:textId="6BA7C0FB" w:rsidR="00497BEB" w:rsidRPr="001B7986" w:rsidRDefault="00453D50" w:rsidP="00332E01">
            <w:pPr>
              <w:jc w:val="both"/>
              <w:rPr>
                <w:rFonts w:cs="Arial"/>
                <w:lang w:val="es-ES"/>
              </w:rPr>
            </w:pPr>
            <w:r>
              <w:rPr>
                <w:rFonts w:cs="Arial"/>
                <w:lang w:val="es-ES"/>
              </w:rPr>
              <w:t>Tabla 4 – Resumen de la conformidad de las solicitudes</w:t>
            </w:r>
          </w:p>
        </w:tc>
        <w:tc>
          <w:tcPr>
            <w:tcW w:w="461" w:type="dxa"/>
          </w:tcPr>
          <w:p w14:paraId="2AEA08A3" w14:textId="77777777" w:rsidR="00497BEB" w:rsidRPr="001B7986" w:rsidRDefault="00497BEB">
            <w:pPr>
              <w:jc w:val="both"/>
              <w:rPr>
                <w:rFonts w:cs="Arial"/>
                <w:highlight w:val="yellow"/>
                <w:lang w:val="es-ES"/>
              </w:rPr>
            </w:pPr>
          </w:p>
        </w:tc>
      </w:tr>
      <w:tr w:rsidR="00497BEB" w:rsidRPr="008D6ED9" w14:paraId="2C988C97" w14:textId="77777777">
        <w:tc>
          <w:tcPr>
            <w:tcW w:w="8642" w:type="dxa"/>
          </w:tcPr>
          <w:p w14:paraId="6CCCD74E" w14:textId="3B6498C3" w:rsidR="00497BEB" w:rsidRPr="001B7986" w:rsidRDefault="00453D50" w:rsidP="00332E01">
            <w:pPr>
              <w:jc w:val="both"/>
              <w:rPr>
                <w:rFonts w:cs="Arial"/>
                <w:lang w:val="es-ES"/>
              </w:rPr>
            </w:pPr>
            <w:r>
              <w:rPr>
                <w:rFonts w:cs="Arial"/>
                <w:lang w:val="es-ES"/>
              </w:rPr>
              <w:t>Tabla 5 – Resumen de la evaluación cualitativa de las solicitudes</w:t>
            </w:r>
          </w:p>
        </w:tc>
        <w:tc>
          <w:tcPr>
            <w:tcW w:w="461" w:type="dxa"/>
          </w:tcPr>
          <w:p w14:paraId="096CC399" w14:textId="77777777" w:rsidR="00497BEB" w:rsidRPr="001B7986" w:rsidRDefault="00497BEB">
            <w:pPr>
              <w:jc w:val="both"/>
              <w:rPr>
                <w:rFonts w:cs="Arial"/>
                <w:highlight w:val="yellow"/>
                <w:lang w:val="es-ES"/>
              </w:rPr>
            </w:pPr>
          </w:p>
        </w:tc>
      </w:tr>
      <w:tr w:rsidR="00497BEB" w:rsidRPr="008D6ED9" w14:paraId="02FE2388" w14:textId="77777777">
        <w:tc>
          <w:tcPr>
            <w:tcW w:w="8642" w:type="dxa"/>
          </w:tcPr>
          <w:p w14:paraId="735645AF" w14:textId="6CDFD3CF" w:rsidR="00497BEB" w:rsidRPr="001B7986" w:rsidRDefault="00453D50" w:rsidP="00332E01">
            <w:pPr>
              <w:jc w:val="both"/>
              <w:rPr>
                <w:rFonts w:cs="Arial"/>
                <w:lang w:val="es-ES"/>
              </w:rPr>
            </w:pPr>
            <w:r>
              <w:rPr>
                <w:rFonts w:cs="Arial"/>
                <w:lang w:val="es-ES"/>
              </w:rPr>
              <w:t xml:space="preserve">Tabla 6 – Resultado general de la evaluación </w:t>
            </w:r>
          </w:p>
        </w:tc>
        <w:tc>
          <w:tcPr>
            <w:tcW w:w="461" w:type="dxa"/>
          </w:tcPr>
          <w:p w14:paraId="4FBC39B1" w14:textId="77777777" w:rsidR="00497BEB" w:rsidRPr="001B7986" w:rsidRDefault="00497BEB">
            <w:pPr>
              <w:jc w:val="both"/>
              <w:rPr>
                <w:rFonts w:cs="Arial"/>
                <w:lang w:val="es-ES"/>
              </w:rPr>
            </w:pPr>
          </w:p>
        </w:tc>
      </w:tr>
      <w:bookmarkEnd w:id="2"/>
    </w:tbl>
    <w:p w14:paraId="6AA5BEEB" w14:textId="77777777" w:rsidR="00497BEB" w:rsidRPr="001B7986" w:rsidRDefault="00497BEB">
      <w:pPr>
        <w:jc w:val="both"/>
        <w:rPr>
          <w:rFonts w:cs="Arial"/>
          <w:lang w:val="es-ES"/>
        </w:rPr>
      </w:pPr>
    </w:p>
    <w:p w14:paraId="739A2525" w14:textId="77777777" w:rsidR="004D7BD4" w:rsidRPr="001B7986" w:rsidRDefault="004D7BD4">
      <w:pPr>
        <w:jc w:val="both"/>
        <w:rPr>
          <w:rFonts w:cs="Arial"/>
          <w:lang w:val="es-ES"/>
        </w:rPr>
        <w:sectPr w:rsidR="004D7BD4" w:rsidRPr="001B7986" w:rsidSect="00815038">
          <w:pgSz w:w="11906" w:h="16838"/>
          <w:pgMar w:top="1418" w:right="1418" w:bottom="1276" w:left="1418" w:header="567" w:footer="964" w:gutter="0"/>
          <w:cols w:space="720"/>
          <w:docGrid w:linePitch="299"/>
        </w:sectPr>
      </w:pPr>
    </w:p>
    <w:p w14:paraId="7B90033C" w14:textId="77777777" w:rsidR="00497BEB" w:rsidRPr="0079380C" w:rsidRDefault="00453D50">
      <w:pPr>
        <w:pStyle w:val="berschrift4"/>
        <w:numPr>
          <w:ilvl w:val="0"/>
          <w:numId w:val="2"/>
        </w:numPr>
        <w:rPr>
          <w:rFonts w:cs="Arial"/>
          <w:sz w:val="28"/>
          <w:szCs w:val="24"/>
        </w:rPr>
      </w:pPr>
      <w:bookmarkStart w:id="3" w:name="_Toc119492128"/>
      <w:r>
        <w:rPr>
          <w:rFonts w:cs="Arial"/>
          <w:bCs/>
          <w:iCs w:val="0"/>
          <w:sz w:val="28"/>
          <w:szCs w:val="24"/>
          <w:lang w:val="es-ES"/>
        </w:rPr>
        <w:lastRenderedPageBreak/>
        <w:t>General</w:t>
      </w:r>
      <w:bookmarkEnd w:id="3"/>
    </w:p>
    <w:p w14:paraId="5ED90C4E" w14:textId="31DBA228" w:rsidR="00BE710C" w:rsidRPr="001B7986" w:rsidRDefault="00995AAE" w:rsidP="006800B5">
      <w:pPr>
        <w:spacing w:before="120" w:line="260" w:lineRule="exact"/>
        <w:ind w:left="425"/>
        <w:rPr>
          <w:rFonts w:cs="Arial"/>
          <w:i/>
          <w:szCs w:val="22"/>
          <w:lang w:val="es-ES"/>
        </w:rPr>
      </w:pPr>
      <w:r>
        <w:rPr>
          <w:rFonts w:cs="Arial"/>
          <w:i/>
          <w:iCs/>
          <w:szCs w:val="22"/>
          <w:lang w:val="es-ES"/>
        </w:rPr>
        <w:t>[introducir texto/marcar casillas/eliminar si no es relevante/añadir explicaciones o comentarios si es necesario]</w:t>
      </w:r>
    </w:p>
    <w:p w14:paraId="47BA01C0" w14:textId="77777777" w:rsidR="00C2529A" w:rsidRPr="001B7986" w:rsidRDefault="00BE710C" w:rsidP="006800B5">
      <w:pPr>
        <w:spacing w:before="120" w:line="260" w:lineRule="exact"/>
        <w:ind w:left="425"/>
        <w:rPr>
          <w:rFonts w:cs="Arial"/>
          <w:szCs w:val="22"/>
          <w:lang w:val="es-ES"/>
        </w:rPr>
      </w:pPr>
      <w:r>
        <w:rPr>
          <w:rFonts w:cs="Arial"/>
          <w:szCs w:val="22"/>
          <w:lang w:val="es-ES"/>
        </w:rPr>
        <w:t>Breve descripción del proyecto: ________________________________________________</w:t>
      </w:r>
    </w:p>
    <w:p w14:paraId="3DD6F46A" w14:textId="7CC1BCB9" w:rsidR="00173CC3" w:rsidRPr="001B7986" w:rsidRDefault="00173CC3" w:rsidP="006800B5">
      <w:pPr>
        <w:spacing w:before="120" w:line="260" w:lineRule="exact"/>
        <w:ind w:left="425"/>
        <w:rPr>
          <w:rFonts w:cs="Arial"/>
          <w:szCs w:val="22"/>
          <w:lang w:val="es-ES"/>
        </w:rPr>
      </w:pPr>
      <w:r>
        <w:rPr>
          <w:rFonts w:cs="Arial"/>
          <w:szCs w:val="22"/>
          <w:lang w:val="es-ES"/>
        </w:rPr>
        <w:t>____________________________________________________________________</w:t>
      </w:r>
    </w:p>
    <w:p w14:paraId="45E1EE6D" w14:textId="77777777" w:rsidR="0018244A" w:rsidRPr="001B7986" w:rsidRDefault="0018244A" w:rsidP="00371854">
      <w:pPr>
        <w:spacing w:before="120" w:line="260" w:lineRule="exact"/>
        <w:ind w:left="425"/>
        <w:jc w:val="both"/>
        <w:rPr>
          <w:rFonts w:cs="Arial"/>
          <w:szCs w:val="22"/>
          <w:lang w:val="es-ES"/>
        </w:rPr>
      </w:pPr>
      <w:r>
        <w:rPr>
          <w:rFonts w:cs="Arial"/>
          <w:szCs w:val="22"/>
          <w:lang w:val="es-ES"/>
        </w:rPr>
        <w:t xml:space="preserve">Procedimiento de licitación aplicado: </w:t>
      </w:r>
    </w:p>
    <w:tbl>
      <w:tblPr>
        <w:tblStyle w:val="Tabellenraster"/>
        <w:tblW w:w="0" w:type="auto"/>
        <w:tblInd w:w="425" w:type="dxa"/>
        <w:tblLook w:val="04A0" w:firstRow="1" w:lastRow="0" w:firstColumn="1" w:lastColumn="0" w:noHBand="0" w:noVBand="1"/>
      </w:tblPr>
      <w:tblGrid>
        <w:gridCol w:w="3962"/>
        <w:gridCol w:w="356"/>
        <w:gridCol w:w="3894"/>
        <w:gridCol w:w="418"/>
      </w:tblGrid>
      <w:tr w:rsidR="0018244A" w14:paraId="17344B7C" w14:textId="77777777" w:rsidTr="00477CD1">
        <w:tc>
          <w:tcPr>
            <w:tcW w:w="3962" w:type="dxa"/>
            <w:tcBorders>
              <w:top w:val="nil"/>
              <w:left w:val="nil"/>
              <w:bottom w:val="nil"/>
              <w:right w:val="single" w:sz="12" w:space="0" w:color="auto"/>
            </w:tcBorders>
          </w:tcPr>
          <w:p w14:paraId="0784B6F9" w14:textId="77777777" w:rsidR="0018244A" w:rsidRDefault="0018244A">
            <w:pPr>
              <w:spacing w:before="120" w:line="260" w:lineRule="exact"/>
              <w:jc w:val="both"/>
              <w:rPr>
                <w:rFonts w:cs="Arial"/>
                <w:szCs w:val="22"/>
              </w:rPr>
            </w:pPr>
            <w:r>
              <w:rPr>
                <w:rFonts w:cs="Arial"/>
                <w:szCs w:val="22"/>
                <w:lang w:val="es-ES"/>
              </w:rPr>
              <w:t>Licitación pública internacional (LPI)</w:t>
            </w:r>
          </w:p>
        </w:tc>
        <w:tc>
          <w:tcPr>
            <w:tcW w:w="356" w:type="dxa"/>
            <w:tcBorders>
              <w:top w:val="single" w:sz="12" w:space="0" w:color="auto"/>
              <w:left w:val="single" w:sz="12" w:space="0" w:color="auto"/>
              <w:bottom w:val="single" w:sz="12" w:space="0" w:color="auto"/>
              <w:right w:val="single" w:sz="12" w:space="0" w:color="auto"/>
            </w:tcBorders>
          </w:tcPr>
          <w:p w14:paraId="096C2D1A"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160AEC3B" w14:textId="77777777" w:rsidR="0018244A" w:rsidRDefault="00C47F7F" w:rsidP="00371854">
            <w:pPr>
              <w:spacing w:before="120" w:line="260" w:lineRule="exact"/>
              <w:jc w:val="both"/>
              <w:rPr>
                <w:rFonts w:cs="Arial"/>
                <w:szCs w:val="22"/>
              </w:rPr>
            </w:pPr>
            <w:r>
              <w:rPr>
                <w:rFonts w:cs="Arial"/>
                <w:szCs w:val="22"/>
                <w:lang w:val="es-ES"/>
              </w:rPr>
              <w:t xml:space="preserve">     Licitación pública nacional (LPN)</w:t>
            </w:r>
          </w:p>
        </w:tc>
        <w:tc>
          <w:tcPr>
            <w:tcW w:w="418" w:type="dxa"/>
            <w:tcBorders>
              <w:top w:val="single" w:sz="12" w:space="0" w:color="auto"/>
              <w:left w:val="single" w:sz="12" w:space="0" w:color="auto"/>
              <w:bottom w:val="single" w:sz="12" w:space="0" w:color="auto"/>
              <w:right w:val="single" w:sz="12" w:space="0" w:color="auto"/>
            </w:tcBorders>
          </w:tcPr>
          <w:p w14:paraId="3C15463C" w14:textId="77777777" w:rsidR="0018244A" w:rsidRDefault="0018244A" w:rsidP="00371854">
            <w:pPr>
              <w:spacing w:before="120" w:line="260" w:lineRule="exact"/>
              <w:jc w:val="both"/>
              <w:rPr>
                <w:rFonts w:cs="Arial"/>
                <w:szCs w:val="22"/>
              </w:rPr>
            </w:pPr>
          </w:p>
        </w:tc>
      </w:tr>
      <w:tr w:rsidR="006800B5" w14:paraId="70330C32" w14:textId="77777777" w:rsidTr="00B4655F">
        <w:tc>
          <w:tcPr>
            <w:tcW w:w="3962" w:type="dxa"/>
            <w:tcBorders>
              <w:top w:val="nil"/>
              <w:left w:val="nil"/>
              <w:bottom w:val="nil"/>
              <w:right w:val="single" w:sz="12" w:space="0" w:color="auto"/>
            </w:tcBorders>
          </w:tcPr>
          <w:p w14:paraId="43372C55" w14:textId="7A0FD444" w:rsidR="006800B5" w:rsidRDefault="006800B5" w:rsidP="00B4655F">
            <w:pPr>
              <w:spacing w:before="120" w:line="260" w:lineRule="exact"/>
              <w:jc w:val="both"/>
              <w:rPr>
                <w:rFonts w:cs="Arial"/>
                <w:szCs w:val="22"/>
              </w:rPr>
            </w:pPr>
            <w:r>
              <w:rPr>
                <w:rFonts w:cs="Arial"/>
                <w:szCs w:val="22"/>
                <w:lang w:val="es-ES"/>
              </w:rPr>
              <w:t>Licitación limitada (LL)</w:t>
            </w:r>
          </w:p>
        </w:tc>
        <w:tc>
          <w:tcPr>
            <w:tcW w:w="356" w:type="dxa"/>
            <w:tcBorders>
              <w:top w:val="single" w:sz="12" w:space="0" w:color="auto"/>
              <w:left w:val="single" w:sz="12" w:space="0" w:color="auto"/>
              <w:bottom w:val="single" w:sz="12" w:space="0" w:color="auto"/>
              <w:right w:val="single" w:sz="12" w:space="0" w:color="auto"/>
            </w:tcBorders>
          </w:tcPr>
          <w:p w14:paraId="36AC8801" w14:textId="77777777" w:rsidR="006800B5" w:rsidRDefault="006800B5" w:rsidP="00B4655F">
            <w:pPr>
              <w:spacing w:before="120" w:line="260" w:lineRule="exact"/>
              <w:jc w:val="both"/>
              <w:rPr>
                <w:rFonts w:cs="Arial"/>
                <w:szCs w:val="22"/>
              </w:rPr>
            </w:pPr>
          </w:p>
        </w:tc>
        <w:tc>
          <w:tcPr>
            <w:tcW w:w="3894" w:type="dxa"/>
            <w:tcBorders>
              <w:top w:val="nil"/>
              <w:left w:val="single" w:sz="12" w:space="0" w:color="auto"/>
              <w:bottom w:val="nil"/>
              <w:right w:val="nil"/>
            </w:tcBorders>
          </w:tcPr>
          <w:p w14:paraId="13EA6103" w14:textId="77777777" w:rsidR="006800B5" w:rsidRDefault="006800B5" w:rsidP="00B4655F">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219870FB" w14:textId="77777777" w:rsidR="006800B5" w:rsidRDefault="006800B5" w:rsidP="00B4655F">
            <w:pPr>
              <w:spacing w:before="120" w:line="260" w:lineRule="exact"/>
              <w:jc w:val="both"/>
              <w:rPr>
                <w:rFonts w:cs="Arial"/>
                <w:szCs w:val="22"/>
              </w:rPr>
            </w:pPr>
          </w:p>
        </w:tc>
      </w:tr>
      <w:tr w:rsidR="0018244A" w14:paraId="02D6839D" w14:textId="77777777" w:rsidTr="00477CD1">
        <w:tc>
          <w:tcPr>
            <w:tcW w:w="3962" w:type="dxa"/>
            <w:tcBorders>
              <w:top w:val="nil"/>
              <w:left w:val="nil"/>
              <w:bottom w:val="nil"/>
              <w:right w:val="single" w:sz="12" w:space="0" w:color="auto"/>
            </w:tcBorders>
          </w:tcPr>
          <w:p w14:paraId="4C4085CD" w14:textId="77777777" w:rsidR="0018244A" w:rsidRDefault="0018244A">
            <w:pPr>
              <w:spacing w:before="120" w:line="260" w:lineRule="exact"/>
              <w:jc w:val="both"/>
              <w:rPr>
                <w:rFonts w:cs="Arial"/>
                <w:szCs w:val="22"/>
              </w:rPr>
            </w:pPr>
            <w:r>
              <w:rPr>
                <w:rFonts w:cs="Arial"/>
                <w:szCs w:val="22"/>
                <w:lang w:val="es-ES"/>
              </w:rPr>
              <w:t>Selección de una etapa</w:t>
            </w:r>
          </w:p>
        </w:tc>
        <w:tc>
          <w:tcPr>
            <w:tcW w:w="356" w:type="dxa"/>
            <w:tcBorders>
              <w:top w:val="single" w:sz="12" w:space="0" w:color="auto"/>
              <w:left w:val="single" w:sz="12" w:space="0" w:color="auto"/>
              <w:bottom w:val="single" w:sz="12" w:space="0" w:color="auto"/>
              <w:right w:val="single" w:sz="12" w:space="0" w:color="auto"/>
            </w:tcBorders>
          </w:tcPr>
          <w:p w14:paraId="6259D453"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2B335F9A" w14:textId="77777777" w:rsidR="0018244A" w:rsidRDefault="00C47F7F">
            <w:pPr>
              <w:spacing w:before="120" w:line="260" w:lineRule="exact"/>
              <w:jc w:val="both"/>
              <w:rPr>
                <w:rFonts w:cs="Arial"/>
                <w:szCs w:val="22"/>
              </w:rPr>
            </w:pPr>
            <w:r>
              <w:rPr>
                <w:rFonts w:cs="Arial"/>
                <w:szCs w:val="22"/>
                <w:lang w:val="es-ES"/>
              </w:rPr>
              <w:t xml:space="preserve">    Selección de dos etapas</w:t>
            </w:r>
          </w:p>
        </w:tc>
        <w:tc>
          <w:tcPr>
            <w:tcW w:w="418" w:type="dxa"/>
            <w:tcBorders>
              <w:top w:val="single" w:sz="12" w:space="0" w:color="auto"/>
              <w:left w:val="single" w:sz="12" w:space="0" w:color="auto"/>
              <w:bottom w:val="single" w:sz="12" w:space="0" w:color="auto"/>
              <w:right w:val="single" w:sz="12" w:space="0" w:color="auto"/>
            </w:tcBorders>
          </w:tcPr>
          <w:p w14:paraId="6CE75C8D" w14:textId="77777777" w:rsidR="0018244A" w:rsidRDefault="0018244A" w:rsidP="00371854">
            <w:pPr>
              <w:spacing w:before="120" w:line="260" w:lineRule="exact"/>
              <w:jc w:val="both"/>
              <w:rPr>
                <w:rFonts w:cs="Arial"/>
                <w:szCs w:val="22"/>
              </w:rPr>
            </w:pPr>
          </w:p>
        </w:tc>
      </w:tr>
      <w:tr w:rsidR="0018244A" w14:paraId="7B52187E" w14:textId="77777777" w:rsidTr="00477CD1">
        <w:tc>
          <w:tcPr>
            <w:tcW w:w="3962" w:type="dxa"/>
            <w:tcBorders>
              <w:top w:val="nil"/>
              <w:left w:val="nil"/>
              <w:bottom w:val="nil"/>
              <w:right w:val="single" w:sz="12" w:space="0" w:color="auto"/>
            </w:tcBorders>
          </w:tcPr>
          <w:p w14:paraId="7A83D135" w14:textId="77777777" w:rsidR="0018244A" w:rsidRDefault="0018244A" w:rsidP="00371854">
            <w:pPr>
              <w:spacing w:before="120" w:line="260" w:lineRule="exact"/>
              <w:jc w:val="both"/>
              <w:rPr>
                <w:rFonts w:cs="Arial"/>
                <w:szCs w:val="22"/>
              </w:rPr>
            </w:pPr>
            <w:r>
              <w:rPr>
                <w:rFonts w:cs="Arial"/>
                <w:szCs w:val="22"/>
                <w:lang w:val="es-ES"/>
              </w:rPr>
              <w:t>Presentación de un sobre</w:t>
            </w:r>
          </w:p>
        </w:tc>
        <w:tc>
          <w:tcPr>
            <w:tcW w:w="356" w:type="dxa"/>
            <w:tcBorders>
              <w:top w:val="single" w:sz="12" w:space="0" w:color="auto"/>
              <w:left w:val="single" w:sz="12" w:space="0" w:color="auto"/>
              <w:bottom w:val="single" w:sz="12" w:space="0" w:color="auto"/>
              <w:right w:val="single" w:sz="12" w:space="0" w:color="auto"/>
            </w:tcBorders>
          </w:tcPr>
          <w:p w14:paraId="2DFDE0C8"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FA5333E" w14:textId="77777777" w:rsidR="0018244A" w:rsidRDefault="00C47F7F">
            <w:pPr>
              <w:spacing w:before="120" w:line="260" w:lineRule="exact"/>
              <w:jc w:val="both"/>
              <w:rPr>
                <w:rFonts w:cs="Arial"/>
                <w:szCs w:val="22"/>
              </w:rPr>
            </w:pPr>
            <w:r>
              <w:rPr>
                <w:rFonts w:cs="Arial"/>
                <w:szCs w:val="22"/>
                <w:lang w:val="es-ES"/>
              </w:rPr>
              <w:t xml:space="preserve">    Presentación de dos sobres</w:t>
            </w:r>
          </w:p>
        </w:tc>
        <w:tc>
          <w:tcPr>
            <w:tcW w:w="418" w:type="dxa"/>
            <w:tcBorders>
              <w:top w:val="single" w:sz="12" w:space="0" w:color="auto"/>
              <w:left w:val="single" w:sz="12" w:space="0" w:color="auto"/>
              <w:bottom w:val="single" w:sz="12" w:space="0" w:color="auto"/>
              <w:right w:val="single" w:sz="12" w:space="0" w:color="auto"/>
            </w:tcBorders>
          </w:tcPr>
          <w:p w14:paraId="7FABC283" w14:textId="77777777" w:rsidR="0018244A" w:rsidRDefault="0018244A" w:rsidP="00371854">
            <w:pPr>
              <w:spacing w:before="120" w:line="260" w:lineRule="exact"/>
              <w:jc w:val="both"/>
              <w:rPr>
                <w:rFonts w:cs="Arial"/>
                <w:szCs w:val="22"/>
              </w:rPr>
            </w:pPr>
          </w:p>
        </w:tc>
      </w:tr>
    </w:tbl>
    <w:p w14:paraId="17829230" w14:textId="77777777" w:rsidR="00BE710C" w:rsidRPr="001B7986" w:rsidRDefault="00141F81" w:rsidP="00371854">
      <w:pPr>
        <w:spacing w:before="120" w:line="260" w:lineRule="exact"/>
        <w:ind w:left="425"/>
        <w:jc w:val="both"/>
        <w:rPr>
          <w:rFonts w:cs="Arial"/>
          <w:szCs w:val="22"/>
          <w:lang w:val="es-ES"/>
        </w:rPr>
      </w:pPr>
      <w:r>
        <w:rPr>
          <w:rFonts w:cs="Arial"/>
          <w:szCs w:val="22"/>
          <w:lang w:val="es-ES"/>
        </w:rPr>
        <w:t xml:space="preserve">«Directrices para la contratación de servicios de consultoría, obras, plantas, bienes y servicios de no consultoría en cooperación financiera con países socios» subyacentes para el procedimiento de selección se utilizaron en la versión: </w:t>
      </w:r>
      <w:r>
        <w:rPr>
          <w:rFonts w:cs="Arial"/>
          <w:szCs w:val="22"/>
          <w:bdr w:val="single" w:sz="4" w:space="0" w:color="auto"/>
          <w:lang w:val="es-ES"/>
        </w:rPr>
        <w:t>________________________________________</w:t>
      </w:r>
      <w:r>
        <w:rPr>
          <w:rFonts w:cs="Arial"/>
          <w:szCs w:val="22"/>
          <w:lang w:val="es-ES"/>
        </w:rPr>
        <w:t xml:space="preserve"> </w:t>
      </w:r>
    </w:p>
    <w:p w14:paraId="072EEB05" w14:textId="77777777" w:rsidR="00BE710C" w:rsidRPr="001B7986" w:rsidRDefault="00BE710C"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5240"/>
        <w:gridCol w:w="1701"/>
        <w:gridCol w:w="1684"/>
      </w:tblGrid>
      <w:tr w:rsidR="00C97CD6" w:rsidRPr="006B6E15" w14:paraId="4959C28D" w14:textId="77777777" w:rsidTr="008E685E">
        <w:tc>
          <w:tcPr>
            <w:tcW w:w="5240" w:type="dxa"/>
            <w:tcBorders>
              <w:top w:val="nil"/>
              <w:left w:val="nil"/>
              <w:bottom w:val="nil"/>
              <w:right w:val="nil"/>
            </w:tcBorders>
          </w:tcPr>
          <w:p w14:paraId="2DFADF68" w14:textId="77777777" w:rsidR="00C97CD6" w:rsidRPr="001B7986" w:rsidRDefault="00CB35E2" w:rsidP="007660D4">
            <w:pPr>
              <w:spacing w:before="120" w:line="260" w:lineRule="exact"/>
              <w:jc w:val="both"/>
              <w:rPr>
                <w:rFonts w:cs="Arial"/>
                <w:szCs w:val="22"/>
                <w:lang w:val="es-ES"/>
              </w:rPr>
            </w:pPr>
            <w:r>
              <w:rPr>
                <w:rFonts w:cs="Arial"/>
                <w:szCs w:val="22"/>
                <w:lang w:val="es-ES"/>
              </w:rPr>
              <w:t>Fechas de aprobación/No objeción para…</w:t>
            </w:r>
          </w:p>
        </w:tc>
        <w:tc>
          <w:tcPr>
            <w:tcW w:w="1701" w:type="dxa"/>
            <w:tcBorders>
              <w:top w:val="nil"/>
              <w:left w:val="nil"/>
              <w:bottom w:val="single" w:sz="12" w:space="0" w:color="auto"/>
              <w:right w:val="nil"/>
            </w:tcBorders>
          </w:tcPr>
          <w:p w14:paraId="0C59624A" w14:textId="77777777" w:rsidR="00C97CD6" w:rsidRPr="006B6E15" w:rsidRDefault="00C97CD6" w:rsidP="008E685E">
            <w:pPr>
              <w:spacing w:before="120" w:line="260" w:lineRule="exact"/>
              <w:jc w:val="center"/>
              <w:rPr>
                <w:rFonts w:cs="Arial"/>
                <w:szCs w:val="22"/>
              </w:rPr>
            </w:pPr>
            <w:r>
              <w:rPr>
                <w:rFonts w:cs="Arial"/>
                <w:szCs w:val="22"/>
                <w:lang w:val="es-ES"/>
              </w:rPr>
              <w:t>Aprobación de la EEP</w:t>
            </w:r>
          </w:p>
        </w:tc>
        <w:tc>
          <w:tcPr>
            <w:tcW w:w="1684" w:type="dxa"/>
            <w:tcBorders>
              <w:top w:val="nil"/>
              <w:left w:val="nil"/>
              <w:bottom w:val="single" w:sz="12" w:space="0" w:color="auto"/>
              <w:right w:val="nil"/>
            </w:tcBorders>
          </w:tcPr>
          <w:p w14:paraId="5C1C6BA0" w14:textId="62CCD36E" w:rsidR="00C97CD6" w:rsidRPr="006B6E15" w:rsidRDefault="00C97CD6" w:rsidP="008E685E">
            <w:pPr>
              <w:spacing w:before="120" w:line="260" w:lineRule="exact"/>
              <w:jc w:val="center"/>
              <w:rPr>
                <w:rFonts w:cs="Arial"/>
                <w:szCs w:val="22"/>
              </w:rPr>
            </w:pPr>
            <w:r>
              <w:rPr>
                <w:rFonts w:cs="Arial"/>
                <w:szCs w:val="22"/>
                <w:lang w:val="es-ES"/>
              </w:rPr>
              <w:t>No objeción del KfW</w:t>
            </w:r>
          </w:p>
        </w:tc>
      </w:tr>
      <w:tr w:rsidR="00C97CD6" w:rsidRPr="008D6ED9" w14:paraId="7E9FC819" w14:textId="77777777" w:rsidTr="008E685E">
        <w:tc>
          <w:tcPr>
            <w:tcW w:w="5240" w:type="dxa"/>
            <w:tcBorders>
              <w:top w:val="nil"/>
              <w:left w:val="nil"/>
              <w:bottom w:val="nil"/>
              <w:right w:val="single" w:sz="12" w:space="0" w:color="auto"/>
            </w:tcBorders>
          </w:tcPr>
          <w:p w14:paraId="13896481" w14:textId="3095B10D" w:rsidR="00C97CD6" w:rsidRPr="001B7986" w:rsidRDefault="00C97CD6" w:rsidP="00C97CD6">
            <w:pPr>
              <w:spacing w:before="120" w:line="260" w:lineRule="exact"/>
              <w:jc w:val="both"/>
              <w:rPr>
                <w:rFonts w:cs="Arial"/>
                <w:szCs w:val="22"/>
                <w:lang w:val="es-ES"/>
              </w:rPr>
            </w:pPr>
            <w:r>
              <w:rPr>
                <w:rFonts w:cs="Arial"/>
                <w:szCs w:val="22"/>
                <w:lang w:val="es-ES"/>
              </w:rPr>
              <w:t>- Documento de PQ y aviso de publicación (Anexo 1A/1B)</w:t>
            </w:r>
          </w:p>
        </w:tc>
        <w:tc>
          <w:tcPr>
            <w:tcW w:w="1701" w:type="dxa"/>
            <w:tcBorders>
              <w:top w:val="single" w:sz="12" w:space="0" w:color="auto"/>
              <w:left w:val="single" w:sz="12" w:space="0" w:color="auto"/>
              <w:bottom w:val="single" w:sz="12" w:space="0" w:color="auto"/>
              <w:right w:val="single" w:sz="12" w:space="0" w:color="auto"/>
            </w:tcBorders>
          </w:tcPr>
          <w:p w14:paraId="18E17511" w14:textId="77777777" w:rsidR="00C97CD6" w:rsidRPr="001B7986"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1C54DC9A" w14:textId="77777777" w:rsidR="00C97CD6" w:rsidRPr="001B7986" w:rsidRDefault="00C97CD6" w:rsidP="008E685E">
            <w:pPr>
              <w:spacing w:before="120" w:line="260" w:lineRule="exact"/>
              <w:jc w:val="center"/>
              <w:rPr>
                <w:rFonts w:cs="Arial"/>
                <w:szCs w:val="22"/>
                <w:lang w:val="es-ES"/>
              </w:rPr>
            </w:pPr>
          </w:p>
        </w:tc>
      </w:tr>
      <w:tr w:rsidR="00C97CD6" w:rsidRPr="008D6ED9" w14:paraId="075B437F" w14:textId="77777777" w:rsidTr="008E685E">
        <w:tc>
          <w:tcPr>
            <w:tcW w:w="5240" w:type="dxa"/>
            <w:tcBorders>
              <w:top w:val="nil"/>
              <w:left w:val="nil"/>
              <w:bottom w:val="nil"/>
              <w:right w:val="single" w:sz="12" w:space="0" w:color="auto"/>
            </w:tcBorders>
          </w:tcPr>
          <w:p w14:paraId="52CC6436" w14:textId="77777777" w:rsidR="00C97CD6" w:rsidRPr="001B7986" w:rsidRDefault="00C97CD6" w:rsidP="007660D4">
            <w:pPr>
              <w:spacing w:before="120" w:line="260" w:lineRule="exact"/>
              <w:jc w:val="both"/>
              <w:rPr>
                <w:rFonts w:cs="Arial"/>
                <w:szCs w:val="22"/>
                <w:lang w:val="es-ES"/>
              </w:rPr>
            </w:pPr>
            <w:r>
              <w:rPr>
                <w:rFonts w:cs="Arial"/>
                <w:szCs w:val="22"/>
                <w:lang w:val="es-ES"/>
              </w:rPr>
              <w:t>- Matriz de evaluación detallada (Anexo 2A/2B)</w:t>
            </w:r>
          </w:p>
        </w:tc>
        <w:tc>
          <w:tcPr>
            <w:tcW w:w="1701" w:type="dxa"/>
            <w:tcBorders>
              <w:top w:val="single" w:sz="12" w:space="0" w:color="auto"/>
              <w:left w:val="single" w:sz="12" w:space="0" w:color="auto"/>
              <w:bottom w:val="single" w:sz="12" w:space="0" w:color="auto"/>
              <w:right w:val="single" w:sz="12" w:space="0" w:color="auto"/>
            </w:tcBorders>
          </w:tcPr>
          <w:p w14:paraId="062D52A6" w14:textId="77777777" w:rsidR="00C97CD6" w:rsidRPr="001B7986"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13C8546B" w14:textId="77777777" w:rsidR="00C97CD6" w:rsidRPr="001B7986" w:rsidRDefault="00C97CD6" w:rsidP="008E685E">
            <w:pPr>
              <w:spacing w:before="120" w:line="260" w:lineRule="exact"/>
              <w:jc w:val="center"/>
              <w:rPr>
                <w:rFonts w:cs="Arial"/>
                <w:szCs w:val="22"/>
                <w:lang w:val="es-ES"/>
              </w:rPr>
            </w:pPr>
          </w:p>
        </w:tc>
      </w:tr>
    </w:tbl>
    <w:p w14:paraId="7167D126" w14:textId="77777777" w:rsidR="006800B5" w:rsidRPr="001B7986" w:rsidRDefault="006800B5" w:rsidP="00C97CD6">
      <w:pPr>
        <w:pStyle w:val="Listenabsatz"/>
        <w:spacing w:line="260" w:lineRule="exact"/>
        <w:ind w:left="454"/>
        <w:jc w:val="both"/>
        <w:rPr>
          <w:rFonts w:ascii="Arial" w:eastAsia="Arial" w:hAnsi="Arial" w:cs="Arial"/>
          <w:i/>
          <w:highlight w:val="lightGray"/>
          <w:lang w:val="es-ES"/>
        </w:rPr>
      </w:pPr>
    </w:p>
    <w:p w14:paraId="53392292" w14:textId="77777777" w:rsidR="00C97CD6" w:rsidRPr="001B7986" w:rsidRDefault="00C97CD6" w:rsidP="00C97CD6">
      <w:pPr>
        <w:pStyle w:val="Listenabsatz"/>
        <w:spacing w:line="260" w:lineRule="exact"/>
        <w:ind w:left="454"/>
        <w:jc w:val="both"/>
        <w:rPr>
          <w:rFonts w:ascii="Arial" w:eastAsia="Arial" w:hAnsi="Arial" w:cs="Arial"/>
          <w:i/>
          <w:highlight w:val="lightGray"/>
          <w:lang w:val="es-ES"/>
        </w:rPr>
      </w:pPr>
      <w:r>
        <w:rPr>
          <w:rFonts w:ascii="Arial" w:eastAsia="Arial" w:hAnsi="Arial" w:cs="Arial"/>
          <w:i/>
          <w:iCs/>
          <w:highlight w:val="lightGray"/>
          <w:lang w:val="es-ES"/>
        </w:rPr>
        <w:t>En caso de contrato de mandato, sustituir la tabla anterior por la tabla siguiente</w:t>
      </w:r>
    </w:p>
    <w:tbl>
      <w:tblPr>
        <w:tblStyle w:val="Tabellenraster"/>
        <w:tblW w:w="0" w:type="auto"/>
        <w:tblInd w:w="425" w:type="dxa"/>
        <w:tblLook w:val="04A0" w:firstRow="1" w:lastRow="0" w:firstColumn="1" w:lastColumn="0" w:noHBand="0" w:noVBand="1"/>
      </w:tblPr>
      <w:tblGrid>
        <w:gridCol w:w="5240"/>
        <w:gridCol w:w="1701"/>
        <w:gridCol w:w="1684"/>
      </w:tblGrid>
      <w:tr w:rsidR="00C97CD6" w:rsidRPr="00995AAE" w14:paraId="665CDD78" w14:textId="77777777" w:rsidTr="00477CD1">
        <w:tc>
          <w:tcPr>
            <w:tcW w:w="5240" w:type="dxa"/>
            <w:tcBorders>
              <w:top w:val="nil"/>
              <w:left w:val="nil"/>
              <w:bottom w:val="nil"/>
              <w:right w:val="nil"/>
            </w:tcBorders>
          </w:tcPr>
          <w:p w14:paraId="51F02729" w14:textId="22EC50D1" w:rsidR="00C97CD6" w:rsidRPr="001B7986" w:rsidRDefault="00C97CD6" w:rsidP="007660D4">
            <w:pPr>
              <w:spacing w:before="120" w:line="260" w:lineRule="exact"/>
              <w:jc w:val="both"/>
              <w:rPr>
                <w:rFonts w:cs="Arial"/>
                <w:szCs w:val="22"/>
                <w:highlight w:val="lightGray"/>
                <w:lang w:val="es-ES"/>
              </w:rPr>
            </w:pPr>
            <w:r>
              <w:rPr>
                <w:rFonts w:cs="Arial"/>
                <w:szCs w:val="22"/>
                <w:highlight w:val="lightGray"/>
                <w:lang w:val="es-ES"/>
              </w:rPr>
              <w:t xml:space="preserve">Fechas de aprobación bajo contrato de mandato para… </w:t>
            </w:r>
          </w:p>
        </w:tc>
        <w:tc>
          <w:tcPr>
            <w:tcW w:w="1701" w:type="dxa"/>
            <w:tcBorders>
              <w:top w:val="nil"/>
              <w:left w:val="nil"/>
              <w:bottom w:val="nil"/>
              <w:right w:val="nil"/>
            </w:tcBorders>
          </w:tcPr>
          <w:p w14:paraId="051B2DDC" w14:textId="5EE51FAA" w:rsidR="00C97CD6" w:rsidRPr="001B7986" w:rsidRDefault="00C97CD6" w:rsidP="008E685E">
            <w:pPr>
              <w:spacing w:before="120" w:line="260" w:lineRule="exact"/>
              <w:jc w:val="center"/>
              <w:rPr>
                <w:rFonts w:cs="Arial"/>
                <w:szCs w:val="22"/>
                <w:highlight w:val="lightGray"/>
                <w:lang w:val="es-ES"/>
              </w:rPr>
            </w:pPr>
          </w:p>
        </w:tc>
        <w:tc>
          <w:tcPr>
            <w:tcW w:w="1684" w:type="dxa"/>
            <w:tcBorders>
              <w:top w:val="nil"/>
              <w:left w:val="nil"/>
              <w:bottom w:val="single" w:sz="12" w:space="0" w:color="auto"/>
              <w:right w:val="nil"/>
            </w:tcBorders>
          </w:tcPr>
          <w:p w14:paraId="7EBAFBDA" w14:textId="77777777" w:rsidR="00C97CD6" w:rsidRPr="00477CD1" w:rsidRDefault="00C97CD6" w:rsidP="008E685E">
            <w:pPr>
              <w:spacing w:before="120" w:line="260" w:lineRule="exact"/>
              <w:jc w:val="center"/>
              <w:rPr>
                <w:rFonts w:cs="Arial"/>
                <w:szCs w:val="22"/>
                <w:highlight w:val="lightGray"/>
              </w:rPr>
            </w:pPr>
            <w:r>
              <w:rPr>
                <w:rFonts w:cs="Arial"/>
                <w:szCs w:val="22"/>
                <w:highlight w:val="lightGray"/>
                <w:lang w:val="es-ES"/>
              </w:rPr>
              <w:t>Aprobación del KfW</w:t>
            </w:r>
          </w:p>
        </w:tc>
      </w:tr>
      <w:tr w:rsidR="00C97CD6" w:rsidRPr="008D6ED9" w14:paraId="2D84241A" w14:textId="77777777" w:rsidTr="00477CD1">
        <w:tc>
          <w:tcPr>
            <w:tcW w:w="5240" w:type="dxa"/>
            <w:tcBorders>
              <w:top w:val="nil"/>
              <w:left w:val="nil"/>
              <w:bottom w:val="nil"/>
              <w:right w:val="nil"/>
            </w:tcBorders>
          </w:tcPr>
          <w:p w14:paraId="13A9276D" w14:textId="55942D2B" w:rsidR="00C97CD6" w:rsidRPr="001B7986" w:rsidRDefault="00C97CD6" w:rsidP="00FB3263">
            <w:pPr>
              <w:spacing w:before="120" w:line="260" w:lineRule="exact"/>
              <w:jc w:val="both"/>
              <w:rPr>
                <w:rFonts w:cs="Arial"/>
                <w:szCs w:val="22"/>
                <w:highlight w:val="lightGray"/>
                <w:lang w:val="es-ES"/>
              </w:rPr>
            </w:pPr>
            <w:r>
              <w:rPr>
                <w:rFonts w:cs="Arial"/>
                <w:szCs w:val="22"/>
                <w:highlight w:val="lightGray"/>
                <w:lang w:val="es-ES"/>
              </w:rPr>
              <w:t>- Documento de PQ y aviso de publicación (Anexo 1A/1B)</w:t>
            </w:r>
          </w:p>
        </w:tc>
        <w:tc>
          <w:tcPr>
            <w:tcW w:w="1701" w:type="dxa"/>
            <w:tcBorders>
              <w:top w:val="nil"/>
              <w:left w:val="nil"/>
              <w:bottom w:val="nil"/>
              <w:right w:val="single" w:sz="12" w:space="0" w:color="auto"/>
            </w:tcBorders>
          </w:tcPr>
          <w:p w14:paraId="5B5A4A7A" w14:textId="596A7A6A" w:rsidR="00C97CD6" w:rsidRPr="001B7986" w:rsidRDefault="00C97CD6" w:rsidP="008E685E">
            <w:pPr>
              <w:spacing w:before="120" w:line="260" w:lineRule="exact"/>
              <w:jc w:val="center"/>
              <w:rPr>
                <w:rFonts w:cs="Arial"/>
                <w:szCs w:val="22"/>
                <w:highlight w:val="lightGray"/>
                <w:lang w:val="es-ES"/>
              </w:rPr>
            </w:pPr>
          </w:p>
        </w:tc>
        <w:tc>
          <w:tcPr>
            <w:tcW w:w="1684" w:type="dxa"/>
            <w:tcBorders>
              <w:top w:val="single" w:sz="12" w:space="0" w:color="auto"/>
              <w:left w:val="single" w:sz="12" w:space="0" w:color="auto"/>
              <w:bottom w:val="single" w:sz="12" w:space="0" w:color="auto"/>
              <w:right w:val="single" w:sz="12" w:space="0" w:color="auto"/>
            </w:tcBorders>
          </w:tcPr>
          <w:p w14:paraId="31E807E8" w14:textId="77777777" w:rsidR="00C97CD6" w:rsidRPr="001B7986" w:rsidRDefault="00C97CD6" w:rsidP="008E685E">
            <w:pPr>
              <w:spacing w:before="120" w:line="260" w:lineRule="exact"/>
              <w:jc w:val="center"/>
              <w:rPr>
                <w:rFonts w:cs="Arial"/>
                <w:szCs w:val="22"/>
                <w:highlight w:val="lightGray"/>
                <w:lang w:val="es-ES"/>
              </w:rPr>
            </w:pPr>
          </w:p>
        </w:tc>
      </w:tr>
      <w:tr w:rsidR="00C97CD6" w:rsidRPr="008D6ED9" w14:paraId="550CFC48" w14:textId="77777777" w:rsidTr="00477CD1">
        <w:tc>
          <w:tcPr>
            <w:tcW w:w="5240" w:type="dxa"/>
            <w:tcBorders>
              <w:top w:val="nil"/>
              <w:left w:val="nil"/>
              <w:bottom w:val="nil"/>
              <w:right w:val="nil"/>
            </w:tcBorders>
          </w:tcPr>
          <w:p w14:paraId="4169C499" w14:textId="77777777" w:rsidR="00C97CD6" w:rsidRPr="001B7986" w:rsidRDefault="00C97CD6" w:rsidP="008E685E">
            <w:pPr>
              <w:spacing w:before="120" w:line="260" w:lineRule="exact"/>
              <w:jc w:val="both"/>
              <w:rPr>
                <w:rFonts w:cs="Arial"/>
                <w:szCs w:val="22"/>
                <w:lang w:val="es-ES"/>
              </w:rPr>
            </w:pPr>
            <w:r>
              <w:rPr>
                <w:rFonts w:cs="Arial"/>
                <w:szCs w:val="22"/>
                <w:highlight w:val="lightGray"/>
                <w:lang w:val="es-ES"/>
              </w:rPr>
              <w:t>- Matriz de evaluación detallada (Anexo 2A/2B)</w:t>
            </w:r>
          </w:p>
        </w:tc>
        <w:tc>
          <w:tcPr>
            <w:tcW w:w="1701" w:type="dxa"/>
            <w:tcBorders>
              <w:top w:val="nil"/>
              <w:left w:val="nil"/>
              <w:bottom w:val="nil"/>
              <w:right w:val="single" w:sz="12" w:space="0" w:color="auto"/>
            </w:tcBorders>
          </w:tcPr>
          <w:p w14:paraId="11A8028B" w14:textId="64E71769" w:rsidR="00C97CD6" w:rsidRPr="001B7986"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7576439E" w14:textId="77777777" w:rsidR="00C97CD6" w:rsidRPr="001B7986" w:rsidRDefault="00C97CD6" w:rsidP="008E685E">
            <w:pPr>
              <w:spacing w:before="120" w:line="260" w:lineRule="exact"/>
              <w:jc w:val="center"/>
              <w:rPr>
                <w:rFonts w:cs="Arial"/>
                <w:szCs w:val="22"/>
                <w:lang w:val="es-ES"/>
              </w:rPr>
            </w:pPr>
          </w:p>
        </w:tc>
      </w:tr>
    </w:tbl>
    <w:p w14:paraId="6E3747F8" w14:textId="77777777" w:rsidR="00C97CD6" w:rsidRPr="001B7986" w:rsidRDefault="00C97CD6"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2547"/>
        <w:gridCol w:w="4394"/>
        <w:gridCol w:w="1684"/>
      </w:tblGrid>
      <w:tr w:rsidR="0069074F" w:rsidRPr="003E08EF" w14:paraId="5CAC20BD" w14:textId="77777777" w:rsidTr="00477CD1">
        <w:tc>
          <w:tcPr>
            <w:tcW w:w="2547" w:type="dxa"/>
            <w:tcBorders>
              <w:top w:val="nil"/>
              <w:left w:val="nil"/>
              <w:bottom w:val="nil"/>
              <w:right w:val="nil"/>
            </w:tcBorders>
          </w:tcPr>
          <w:p w14:paraId="59D0F1EC" w14:textId="77777777" w:rsidR="00925121" w:rsidRPr="003E08EF" w:rsidRDefault="00925121" w:rsidP="00477CD1">
            <w:pPr>
              <w:spacing w:before="120" w:line="260" w:lineRule="exact"/>
              <w:jc w:val="both"/>
              <w:rPr>
                <w:rFonts w:cs="Arial"/>
                <w:szCs w:val="22"/>
              </w:rPr>
            </w:pPr>
            <w:r>
              <w:rPr>
                <w:rFonts w:cs="Arial"/>
                <w:szCs w:val="22"/>
                <w:lang w:val="es-ES"/>
              </w:rPr>
              <w:t>Fecha de publicación en</w:t>
            </w:r>
          </w:p>
        </w:tc>
        <w:tc>
          <w:tcPr>
            <w:tcW w:w="4394" w:type="dxa"/>
            <w:tcBorders>
              <w:top w:val="nil"/>
              <w:left w:val="nil"/>
              <w:bottom w:val="single" w:sz="12" w:space="0" w:color="auto"/>
              <w:right w:val="single" w:sz="12" w:space="0" w:color="auto"/>
            </w:tcBorders>
          </w:tcPr>
          <w:p w14:paraId="3FDDDC40" w14:textId="641F156C" w:rsidR="00925121" w:rsidRPr="003E08EF" w:rsidRDefault="00CB35E2" w:rsidP="00477CD1">
            <w:pPr>
              <w:spacing w:before="120" w:line="260" w:lineRule="exact"/>
              <w:rPr>
                <w:rFonts w:cs="Arial"/>
                <w:szCs w:val="22"/>
              </w:rPr>
            </w:pPr>
            <w:r>
              <w:rPr>
                <w:rFonts w:cs="Arial"/>
                <w:szCs w:val="22"/>
                <w:lang w:val="es-ES"/>
              </w:rPr>
              <w:t xml:space="preserve">                GTAI (Anexo 3A)</w:t>
            </w:r>
          </w:p>
        </w:tc>
        <w:tc>
          <w:tcPr>
            <w:tcW w:w="1684" w:type="dxa"/>
            <w:tcBorders>
              <w:top w:val="single" w:sz="12" w:space="0" w:color="auto"/>
              <w:left w:val="single" w:sz="12" w:space="0" w:color="auto"/>
              <w:bottom w:val="single" w:sz="12" w:space="0" w:color="auto"/>
              <w:right w:val="single" w:sz="12" w:space="0" w:color="auto"/>
            </w:tcBorders>
          </w:tcPr>
          <w:p w14:paraId="3D576435" w14:textId="77777777" w:rsidR="00925121" w:rsidRPr="003E08EF" w:rsidRDefault="00925121" w:rsidP="00B03D11">
            <w:pPr>
              <w:spacing w:before="120" w:line="260" w:lineRule="exact"/>
              <w:jc w:val="center"/>
              <w:rPr>
                <w:rFonts w:cs="Arial"/>
                <w:szCs w:val="22"/>
              </w:rPr>
            </w:pPr>
          </w:p>
        </w:tc>
      </w:tr>
      <w:tr w:rsidR="00A710E3" w:rsidRPr="008D6ED9" w14:paraId="4A2EDB69" w14:textId="77777777" w:rsidTr="00987C15">
        <w:tc>
          <w:tcPr>
            <w:tcW w:w="2547" w:type="dxa"/>
            <w:tcBorders>
              <w:top w:val="nil"/>
              <w:left w:val="nil"/>
              <w:bottom w:val="nil"/>
              <w:right w:val="single" w:sz="12" w:space="0" w:color="auto"/>
            </w:tcBorders>
          </w:tcPr>
          <w:p w14:paraId="5270EA8B" w14:textId="77777777" w:rsidR="00925121" w:rsidRDefault="00925121" w:rsidP="00987C15">
            <w:pPr>
              <w:spacing w:before="120" w:line="260" w:lineRule="exact"/>
              <w:jc w:val="both"/>
              <w:rPr>
                <w:rFonts w:cs="Arial"/>
                <w:szCs w:val="22"/>
              </w:rPr>
            </w:pPr>
            <w:r>
              <w:rPr>
                <w:rFonts w:cs="Arial"/>
                <w:szCs w:val="22"/>
                <w:lang w:val="es-ES"/>
              </w:rPr>
              <w:t>Fecha de publicación en</w:t>
            </w:r>
          </w:p>
        </w:tc>
        <w:tc>
          <w:tcPr>
            <w:tcW w:w="4394" w:type="dxa"/>
            <w:tcBorders>
              <w:top w:val="single" w:sz="12" w:space="0" w:color="auto"/>
              <w:left w:val="single" w:sz="12" w:space="0" w:color="auto"/>
              <w:bottom w:val="single" w:sz="12" w:space="0" w:color="auto"/>
              <w:right w:val="single" w:sz="12" w:space="0" w:color="auto"/>
            </w:tcBorders>
          </w:tcPr>
          <w:p w14:paraId="50E2C850" w14:textId="2F57BE14" w:rsidR="00925121" w:rsidRPr="001B7986" w:rsidRDefault="00995AAE" w:rsidP="00987C15">
            <w:pPr>
              <w:spacing w:before="120" w:line="260" w:lineRule="exact"/>
              <w:rPr>
                <w:rFonts w:cs="Arial"/>
                <w:szCs w:val="22"/>
                <w:lang w:val="es-ES"/>
              </w:rPr>
            </w:pPr>
            <w:r>
              <w:rPr>
                <w:rFonts w:cs="Arial"/>
                <w:i/>
                <w:iCs/>
                <w:szCs w:val="22"/>
                <w:lang w:val="es-ES"/>
              </w:rPr>
              <w:t xml:space="preserve">[rellenar en caso de publicación adicional] </w:t>
            </w:r>
            <w:r>
              <w:rPr>
                <w:rFonts w:cs="Arial"/>
                <w:szCs w:val="22"/>
                <w:lang w:val="es-ES"/>
              </w:rPr>
              <w:t>(Anexo 3A)</w:t>
            </w:r>
          </w:p>
        </w:tc>
        <w:tc>
          <w:tcPr>
            <w:tcW w:w="1684" w:type="dxa"/>
            <w:tcBorders>
              <w:top w:val="single" w:sz="12" w:space="0" w:color="auto"/>
              <w:left w:val="single" w:sz="12" w:space="0" w:color="auto"/>
              <w:bottom w:val="single" w:sz="12" w:space="0" w:color="auto"/>
              <w:right w:val="single" w:sz="12" w:space="0" w:color="auto"/>
            </w:tcBorders>
          </w:tcPr>
          <w:p w14:paraId="272B7B88" w14:textId="77777777" w:rsidR="00925121" w:rsidRPr="001B7986" w:rsidRDefault="00925121" w:rsidP="00B03D11">
            <w:pPr>
              <w:spacing w:before="120" w:line="260" w:lineRule="exact"/>
              <w:jc w:val="center"/>
              <w:rPr>
                <w:rFonts w:cs="Arial"/>
                <w:szCs w:val="22"/>
                <w:lang w:val="es-ES"/>
              </w:rPr>
            </w:pPr>
          </w:p>
        </w:tc>
      </w:tr>
      <w:tr w:rsidR="00FD01C7" w:rsidRPr="008D6ED9" w14:paraId="68FFFEAF" w14:textId="77777777" w:rsidTr="00B03D11">
        <w:tc>
          <w:tcPr>
            <w:tcW w:w="6941" w:type="dxa"/>
            <w:gridSpan w:val="2"/>
            <w:tcBorders>
              <w:top w:val="nil"/>
              <w:left w:val="nil"/>
              <w:bottom w:val="nil"/>
              <w:right w:val="single" w:sz="12" w:space="0" w:color="auto"/>
            </w:tcBorders>
          </w:tcPr>
          <w:p w14:paraId="02A41E2B" w14:textId="77777777" w:rsidR="00FD01C7" w:rsidRPr="001B7986" w:rsidRDefault="00FD01C7" w:rsidP="00A710E3">
            <w:pPr>
              <w:spacing w:before="120" w:line="260" w:lineRule="exact"/>
              <w:rPr>
                <w:rFonts w:cs="Arial"/>
                <w:szCs w:val="22"/>
                <w:lang w:val="es-ES"/>
              </w:rPr>
            </w:pPr>
            <w:r>
              <w:rPr>
                <w:rFonts w:cs="Arial"/>
                <w:szCs w:val="22"/>
                <w:lang w:val="es-ES"/>
              </w:rPr>
              <w:t>Plazo de presentación según publicación</w:t>
            </w:r>
          </w:p>
        </w:tc>
        <w:tc>
          <w:tcPr>
            <w:tcW w:w="1684" w:type="dxa"/>
            <w:tcBorders>
              <w:top w:val="single" w:sz="12" w:space="0" w:color="auto"/>
              <w:left w:val="single" w:sz="12" w:space="0" w:color="auto"/>
              <w:bottom w:val="single" w:sz="12" w:space="0" w:color="auto"/>
              <w:right w:val="single" w:sz="12" w:space="0" w:color="auto"/>
            </w:tcBorders>
          </w:tcPr>
          <w:p w14:paraId="6D2614FC" w14:textId="77777777" w:rsidR="00FD01C7" w:rsidRPr="001B7986" w:rsidRDefault="00FD01C7" w:rsidP="00B03D11">
            <w:pPr>
              <w:spacing w:before="120" w:line="260" w:lineRule="exact"/>
              <w:jc w:val="center"/>
              <w:rPr>
                <w:rFonts w:cs="Arial"/>
                <w:szCs w:val="22"/>
                <w:lang w:val="es-ES"/>
              </w:rPr>
            </w:pPr>
          </w:p>
        </w:tc>
      </w:tr>
      <w:tr w:rsidR="0069074F" w:rsidRPr="008D6ED9" w14:paraId="6A20E023" w14:textId="77777777" w:rsidTr="00477CD1">
        <w:tc>
          <w:tcPr>
            <w:tcW w:w="6941" w:type="dxa"/>
            <w:gridSpan w:val="2"/>
            <w:tcBorders>
              <w:top w:val="nil"/>
              <w:left w:val="nil"/>
              <w:bottom w:val="nil"/>
              <w:right w:val="single" w:sz="12" w:space="0" w:color="auto"/>
            </w:tcBorders>
          </w:tcPr>
          <w:p w14:paraId="3FDA6926" w14:textId="77777777" w:rsidR="0069074F" w:rsidRPr="001B7986" w:rsidRDefault="0069074F">
            <w:pPr>
              <w:spacing w:before="120" w:line="260" w:lineRule="exact"/>
              <w:rPr>
                <w:rFonts w:cs="Arial"/>
                <w:szCs w:val="22"/>
                <w:lang w:val="es-ES"/>
              </w:rPr>
            </w:pPr>
            <w:r>
              <w:rPr>
                <w:rFonts w:cs="Arial"/>
                <w:szCs w:val="22"/>
                <w:lang w:val="es-ES"/>
              </w:rPr>
              <w:t>Número de posibles licitadores que solicitan el documento de PQ</w:t>
            </w:r>
          </w:p>
        </w:tc>
        <w:tc>
          <w:tcPr>
            <w:tcW w:w="1684" w:type="dxa"/>
            <w:tcBorders>
              <w:top w:val="single" w:sz="12" w:space="0" w:color="auto"/>
              <w:left w:val="single" w:sz="12" w:space="0" w:color="auto"/>
              <w:bottom w:val="single" w:sz="12" w:space="0" w:color="auto"/>
              <w:right w:val="single" w:sz="12" w:space="0" w:color="auto"/>
            </w:tcBorders>
          </w:tcPr>
          <w:p w14:paraId="3900AE06" w14:textId="77777777" w:rsidR="0069074F" w:rsidRPr="001B7986" w:rsidRDefault="0069074F" w:rsidP="00B03D11">
            <w:pPr>
              <w:spacing w:before="120" w:line="260" w:lineRule="exact"/>
              <w:jc w:val="center"/>
              <w:rPr>
                <w:rFonts w:cs="Arial"/>
                <w:szCs w:val="22"/>
                <w:lang w:val="es-ES"/>
              </w:rPr>
            </w:pPr>
          </w:p>
        </w:tc>
      </w:tr>
    </w:tbl>
    <w:p w14:paraId="0A439541" w14:textId="77777777" w:rsidR="00A710E3" w:rsidRPr="001B7986" w:rsidRDefault="00A710E3"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65"/>
        <w:gridCol w:w="1417"/>
        <w:gridCol w:w="850"/>
        <w:gridCol w:w="1693"/>
      </w:tblGrid>
      <w:tr w:rsidR="00E32481" w:rsidRPr="00995AAE" w14:paraId="39DCF1A2" w14:textId="77777777" w:rsidTr="006800B5">
        <w:tc>
          <w:tcPr>
            <w:tcW w:w="4665" w:type="dxa"/>
            <w:tcBorders>
              <w:top w:val="nil"/>
              <w:left w:val="nil"/>
              <w:bottom w:val="nil"/>
              <w:right w:val="nil"/>
            </w:tcBorders>
          </w:tcPr>
          <w:p w14:paraId="5DC19FB9" w14:textId="7A8B875A" w:rsidR="00E32481" w:rsidRPr="001B7986" w:rsidRDefault="00995AAE" w:rsidP="006800B5">
            <w:pPr>
              <w:spacing w:before="120" w:line="260" w:lineRule="exact"/>
              <w:jc w:val="both"/>
              <w:rPr>
                <w:rFonts w:cs="Arial"/>
                <w:szCs w:val="22"/>
                <w:highlight w:val="lightGray"/>
                <w:lang w:val="es-ES"/>
              </w:rPr>
            </w:pPr>
            <w:r>
              <w:rPr>
                <w:rFonts w:eastAsia="Arial"/>
                <w:i/>
                <w:iCs/>
                <w:highlight w:val="lightGray"/>
                <w:lang w:val="es-ES"/>
              </w:rPr>
              <w:t xml:space="preserve">Si procede, completar la siguiente tabla </w:t>
            </w:r>
          </w:p>
        </w:tc>
        <w:tc>
          <w:tcPr>
            <w:tcW w:w="1417" w:type="dxa"/>
            <w:tcBorders>
              <w:top w:val="nil"/>
              <w:left w:val="nil"/>
              <w:bottom w:val="single" w:sz="12" w:space="0" w:color="auto"/>
              <w:right w:val="nil"/>
            </w:tcBorders>
          </w:tcPr>
          <w:p w14:paraId="6819767D" w14:textId="77777777" w:rsidR="00E32481" w:rsidRPr="00477CD1" w:rsidRDefault="00E32481">
            <w:pPr>
              <w:spacing w:before="120" w:line="260" w:lineRule="exact"/>
              <w:jc w:val="center"/>
              <w:rPr>
                <w:rFonts w:cs="Arial"/>
                <w:szCs w:val="22"/>
                <w:highlight w:val="lightGray"/>
              </w:rPr>
            </w:pPr>
            <w:r>
              <w:rPr>
                <w:rFonts w:cs="Arial"/>
                <w:szCs w:val="22"/>
                <w:highlight w:val="lightGray"/>
                <w:lang w:val="es-ES"/>
              </w:rPr>
              <w:t>publicado el…</w:t>
            </w:r>
          </w:p>
        </w:tc>
        <w:tc>
          <w:tcPr>
            <w:tcW w:w="850" w:type="dxa"/>
            <w:tcBorders>
              <w:top w:val="nil"/>
              <w:left w:val="nil"/>
              <w:bottom w:val="single" w:sz="12" w:space="0" w:color="auto"/>
              <w:right w:val="nil"/>
            </w:tcBorders>
          </w:tcPr>
          <w:p w14:paraId="33E38409" w14:textId="77777777" w:rsidR="00E32481" w:rsidRPr="00477CD1" w:rsidRDefault="00FD01C7" w:rsidP="00477CD1">
            <w:pPr>
              <w:spacing w:before="120" w:line="260" w:lineRule="exact"/>
              <w:rPr>
                <w:rFonts w:cs="Arial"/>
                <w:szCs w:val="22"/>
                <w:highlight w:val="lightGray"/>
              </w:rPr>
            </w:pPr>
            <w:r>
              <w:rPr>
                <w:rFonts w:cs="Arial"/>
                <w:szCs w:val="22"/>
                <w:highlight w:val="lightGray"/>
                <w:lang w:val="es-ES"/>
              </w:rPr>
              <w:t>núm. de días</w:t>
            </w:r>
          </w:p>
        </w:tc>
        <w:tc>
          <w:tcPr>
            <w:tcW w:w="1693" w:type="dxa"/>
            <w:tcBorders>
              <w:top w:val="nil"/>
              <w:left w:val="nil"/>
              <w:bottom w:val="single" w:sz="12" w:space="0" w:color="auto"/>
              <w:right w:val="nil"/>
            </w:tcBorders>
          </w:tcPr>
          <w:p w14:paraId="3A4D12F4" w14:textId="77777777" w:rsidR="00E32481" w:rsidRPr="00477CD1" w:rsidRDefault="00E32481">
            <w:pPr>
              <w:spacing w:before="120" w:line="260" w:lineRule="exact"/>
              <w:jc w:val="center"/>
              <w:rPr>
                <w:rFonts w:cs="Arial"/>
                <w:szCs w:val="22"/>
                <w:highlight w:val="lightGray"/>
              </w:rPr>
            </w:pPr>
            <w:r>
              <w:rPr>
                <w:rFonts w:cs="Arial"/>
                <w:szCs w:val="22"/>
                <w:highlight w:val="lightGray"/>
                <w:lang w:val="es-ES"/>
              </w:rPr>
              <w:t xml:space="preserve">fecha de presentación ampliada </w:t>
            </w:r>
          </w:p>
        </w:tc>
      </w:tr>
      <w:tr w:rsidR="00E32481" w:rsidRPr="008D6ED9" w14:paraId="48271A52" w14:textId="77777777" w:rsidTr="006800B5">
        <w:tc>
          <w:tcPr>
            <w:tcW w:w="4665" w:type="dxa"/>
            <w:tcBorders>
              <w:top w:val="nil"/>
              <w:left w:val="nil"/>
              <w:bottom w:val="nil"/>
              <w:right w:val="single" w:sz="12" w:space="0" w:color="auto"/>
            </w:tcBorders>
          </w:tcPr>
          <w:p w14:paraId="6C2EA944" w14:textId="77717ADC" w:rsidR="00E32481" w:rsidRPr="001B7986" w:rsidRDefault="00E32481">
            <w:pPr>
              <w:spacing w:before="120" w:line="260" w:lineRule="exact"/>
              <w:jc w:val="both"/>
              <w:rPr>
                <w:rFonts w:cs="Arial"/>
                <w:szCs w:val="22"/>
                <w:lang w:val="es-ES"/>
              </w:rPr>
            </w:pPr>
            <w:r>
              <w:rPr>
                <w:rFonts w:cs="Arial"/>
                <w:szCs w:val="22"/>
                <w:highlight w:val="lightGray"/>
                <w:lang w:val="es-ES"/>
              </w:rPr>
              <w:lastRenderedPageBreak/>
              <w:t>Ampliación del plazo de presentación (Anexo 3B)</w:t>
            </w:r>
          </w:p>
        </w:tc>
        <w:tc>
          <w:tcPr>
            <w:tcW w:w="1417" w:type="dxa"/>
            <w:tcBorders>
              <w:top w:val="single" w:sz="12" w:space="0" w:color="auto"/>
              <w:left w:val="single" w:sz="12" w:space="0" w:color="auto"/>
              <w:bottom w:val="single" w:sz="12" w:space="0" w:color="auto"/>
              <w:right w:val="single" w:sz="12" w:space="0" w:color="auto"/>
            </w:tcBorders>
          </w:tcPr>
          <w:p w14:paraId="5520989A" w14:textId="77777777" w:rsidR="00E32481" w:rsidRPr="001B7986" w:rsidRDefault="00E32481" w:rsidP="00B03D11">
            <w:pPr>
              <w:spacing w:before="120" w:line="260" w:lineRule="exact"/>
              <w:jc w:val="center"/>
              <w:rPr>
                <w:rFonts w:cs="Arial"/>
                <w:szCs w:val="22"/>
                <w:lang w:val="es-ES"/>
              </w:rPr>
            </w:pPr>
          </w:p>
        </w:tc>
        <w:tc>
          <w:tcPr>
            <w:tcW w:w="850" w:type="dxa"/>
            <w:tcBorders>
              <w:top w:val="single" w:sz="12" w:space="0" w:color="auto"/>
              <w:left w:val="single" w:sz="12" w:space="0" w:color="auto"/>
              <w:bottom w:val="single" w:sz="12" w:space="0" w:color="auto"/>
              <w:right w:val="single" w:sz="12" w:space="0" w:color="auto"/>
            </w:tcBorders>
          </w:tcPr>
          <w:p w14:paraId="5E8B325F" w14:textId="77777777" w:rsidR="00E32481" w:rsidRPr="001B7986" w:rsidRDefault="00E32481" w:rsidP="00B03D11">
            <w:pPr>
              <w:spacing w:before="120" w:line="260" w:lineRule="exact"/>
              <w:jc w:val="center"/>
              <w:rPr>
                <w:rFonts w:cs="Arial"/>
                <w:szCs w:val="22"/>
                <w:lang w:val="es-ES"/>
              </w:rPr>
            </w:pPr>
          </w:p>
        </w:tc>
        <w:tc>
          <w:tcPr>
            <w:tcW w:w="1693" w:type="dxa"/>
            <w:tcBorders>
              <w:top w:val="single" w:sz="12" w:space="0" w:color="auto"/>
              <w:left w:val="single" w:sz="12" w:space="0" w:color="auto"/>
              <w:bottom w:val="single" w:sz="12" w:space="0" w:color="auto"/>
              <w:right w:val="single" w:sz="12" w:space="0" w:color="auto"/>
            </w:tcBorders>
          </w:tcPr>
          <w:p w14:paraId="1D184BF8" w14:textId="77777777" w:rsidR="00E32481" w:rsidRPr="001B7986" w:rsidRDefault="00E32481" w:rsidP="00B03D11">
            <w:pPr>
              <w:spacing w:before="120" w:line="260" w:lineRule="exact"/>
              <w:jc w:val="center"/>
              <w:rPr>
                <w:rFonts w:cs="Arial"/>
                <w:szCs w:val="22"/>
                <w:lang w:val="es-ES"/>
              </w:rPr>
            </w:pPr>
          </w:p>
        </w:tc>
      </w:tr>
    </w:tbl>
    <w:p w14:paraId="1F29A298" w14:textId="77777777" w:rsidR="00E32481" w:rsidRPr="001B7986" w:rsidRDefault="00E32481" w:rsidP="00477CD1">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78"/>
        <w:gridCol w:w="1418"/>
        <w:gridCol w:w="2519"/>
      </w:tblGrid>
      <w:tr w:rsidR="00E32481" w:rsidRPr="00995AAE" w14:paraId="63CCC8F9" w14:textId="77777777" w:rsidTr="00477CD1">
        <w:tc>
          <w:tcPr>
            <w:tcW w:w="4678" w:type="dxa"/>
            <w:tcBorders>
              <w:top w:val="nil"/>
              <w:left w:val="nil"/>
              <w:bottom w:val="nil"/>
              <w:right w:val="nil"/>
            </w:tcBorders>
          </w:tcPr>
          <w:p w14:paraId="1B4F5CCA" w14:textId="41CA983C" w:rsidR="00E32481" w:rsidRPr="001B7986" w:rsidRDefault="00995AAE" w:rsidP="006800B5">
            <w:pPr>
              <w:spacing w:before="120" w:line="260" w:lineRule="exact"/>
              <w:jc w:val="both"/>
              <w:rPr>
                <w:rFonts w:eastAsia="Arial"/>
                <w:i/>
                <w:szCs w:val="22"/>
                <w:highlight w:val="lightGray"/>
                <w:lang w:val="es-ES"/>
              </w:rPr>
            </w:pPr>
            <w:r>
              <w:rPr>
                <w:rFonts w:eastAsia="Arial"/>
                <w:i/>
                <w:iCs/>
                <w:highlight w:val="lightGray"/>
                <w:lang w:val="es-ES"/>
              </w:rPr>
              <w:t xml:space="preserve">Si procede, completar la tabla siguiente </w:t>
            </w:r>
          </w:p>
        </w:tc>
        <w:tc>
          <w:tcPr>
            <w:tcW w:w="1418" w:type="dxa"/>
            <w:tcBorders>
              <w:top w:val="nil"/>
              <w:left w:val="nil"/>
              <w:bottom w:val="single" w:sz="12" w:space="0" w:color="auto"/>
              <w:right w:val="nil"/>
            </w:tcBorders>
          </w:tcPr>
          <w:p w14:paraId="4EA7745E" w14:textId="77777777" w:rsidR="00E32481" w:rsidRPr="00477CD1" w:rsidRDefault="00FD01C7">
            <w:pPr>
              <w:spacing w:before="120" w:line="260" w:lineRule="exact"/>
              <w:jc w:val="center"/>
              <w:rPr>
                <w:rFonts w:cs="Arial"/>
                <w:szCs w:val="22"/>
                <w:highlight w:val="lightGray"/>
              </w:rPr>
            </w:pPr>
            <w:r>
              <w:rPr>
                <w:rFonts w:cs="Arial"/>
                <w:szCs w:val="22"/>
                <w:highlight w:val="lightGray"/>
                <w:lang w:val="es-ES"/>
              </w:rPr>
              <w:t>fecha…</w:t>
            </w:r>
          </w:p>
        </w:tc>
        <w:tc>
          <w:tcPr>
            <w:tcW w:w="2519" w:type="dxa"/>
            <w:tcBorders>
              <w:top w:val="nil"/>
              <w:left w:val="nil"/>
              <w:bottom w:val="single" w:sz="12" w:space="0" w:color="auto"/>
              <w:right w:val="nil"/>
            </w:tcBorders>
          </w:tcPr>
          <w:p w14:paraId="092822D4" w14:textId="77777777" w:rsidR="00E32481" w:rsidRPr="00477CD1" w:rsidRDefault="00FD01C7">
            <w:pPr>
              <w:spacing w:before="120" w:line="260" w:lineRule="exact"/>
              <w:jc w:val="center"/>
              <w:rPr>
                <w:rFonts w:cs="Arial"/>
                <w:szCs w:val="22"/>
                <w:highlight w:val="lightGray"/>
              </w:rPr>
            </w:pPr>
            <w:r>
              <w:rPr>
                <w:rFonts w:cs="Arial"/>
                <w:szCs w:val="22"/>
                <w:highlight w:val="lightGray"/>
                <w:lang w:val="es-ES"/>
              </w:rPr>
              <w:t>lugar/dirección</w:t>
            </w:r>
          </w:p>
        </w:tc>
      </w:tr>
      <w:tr w:rsidR="00E32481" w:rsidRPr="003E08EF" w14:paraId="183201B5" w14:textId="77777777" w:rsidTr="00987C15">
        <w:tc>
          <w:tcPr>
            <w:tcW w:w="4678" w:type="dxa"/>
            <w:tcBorders>
              <w:top w:val="nil"/>
              <w:left w:val="nil"/>
              <w:bottom w:val="nil"/>
              <w:right w:val="single" w:sz="12" w:space="0" w:color="auto"/>
            </w:tcBorders>
          </w:tcPr>
          <w:p w14:paraId="4246EDDF" w14:textId="7318B3D2" w:rsidR="00E32481" w:rsidRPr="003E08EF" w:rsidRDefault="00E32481" w:rsidP="007C04A3">
            <w:pPr>
              <w:spacing w:before="120" w:line="260" w:lineRule="exact"/>
              <w:jc w:val="both"/>
              <w:rPr>
                <w:rFonts w:cs="Arial"/>
                <w:szCs w:val="22"/>
              </w:rPr>
            </w:pPr>
            <w:r>
              <w:rPr>
                <w:rFonts w:cs="Arial"/>
                <w:szCs w:val="22"/>
                <w:highlight w:val="lightGray"/>
                <w:lang w:val="es-ES"/>
              </w:rPr>
              <w:t>Reunión informativa (detalles Anexo 4)</w:t>
            </w:r>
          </w:p>
        </w:tc>
        <w:tc>
          <w:tcPr>
            <w:tcW w:w="1418" w:type="dxa"/>
            <w:tcBorders>
              <w:top w:val="single" w:sz="12" w:space="0" w:color="auto"/>
              <w:left w:val="single" w:sz="12" w:space="0" w:color="auto"/>
              <w:bottom w:val="single" w:sz="12" w:space="0" w:color="auto"/>
              <w:right w:val="single" w:sz="12" w:space="0" w:color="auto"/>
            </w:tcBorders>
          </w:tcPr>
          <w:p w14:paraId="36204FB1" w14:textId="77777777" w:rsidR="00E32481" w:rsidRPr="003E08EF" w:rsidRDefault="00E32481" w:rsidP="00B03D11">
            <w:pPr>
              <w:spacing w:before="120" w:line="260" w:lineRule="exact"/>
              <w:jc w:val="center"/>
              <w:rPr>
                <w:rFonts w:cs="Arial"/>
                <w:szCs w:val="22"/>
              </w:rPr>
            </w:pPr>
          </w:p>
        </w:tc>
        <w:tc>
          <w:tcPr>
            <w:tcW w:w="2519" w:type="dxa"/>
            <w:tcBorders>
              <w:top w:val="single" w:sz="12" w:space="0" w:color="auto"/>
              <w:left w:val="single" w:sz="12" w:space="0" w:color="auto"/>
              <w:bottom w:val="single" w:sz="12" w:space="0" w:color="auto"/>
              <w:right w:val="single" w:sz="12" w:space="0" w:color="auto"/>
            </w:tcBorders>
          </w:tcPr>
          <w:p w14:paraId="109DFE50" w14:textId="77777777" w:rsidR="00E32481" w:rsidRPr="003E08EF" w:rsidRDefault="00E32481" w:rsidP="00B03D11">
            <w:pPr>
              <w:spacing w:before="120" w:line="260" w:lineRule="exact"/>
              <w:jc w:val="center"/>
              <w:rPr>
                <w:rFonts w:cs="Arial"/>
                <w:szCs w:val="22"/>
              </w:rPr>
            </w:pPr>
          </w:p>
        </w:tc>
      </w:tr>
    </w:tbl>
    <w:p w14:paraId="51782A89" w14:textId="7082E845" w:rsidR="00A710E3" w:rsidRPr="001B7986" w:rsidRDefault="00995AAE" w:rsidP="00477CD1">
      <w:pPr>
        <w:spacing w:before="120" w:line="260" w:lineRule="exact"/>
        <w:ind w:firstLine="567"/>
        <w:jc w:val="both"/>
        <w:rPr>
          <w:rFonts w:eastAsia="Arial"/>
          <w:i/>
          <w:lang w:val="es-ES"/>
        </w:rPr>
      </w:pPr>
      <w:r>
        <w:rPr>
          <w:rFonts w:eastAsia="Arial"/>
          <w:i/>
          <w:iCs/>
          <w:highlight w:val="lightGray"/>
          <w:lang w:val="es-ES"/>
        </w:rPr>
        <w:t>Si procede, proporcionar datos para solicitudes de aclaración o apéndices</w:t>
      </w:r>
    </w:p>
    <w:tbl>
      <w:tblPr>
        <w:tblStyle w:val="Tabellenraster"/>
        <w:tblW w:w="8647" w:type="dxa"/>
        <w:tblInd w:w="425" w:type="dxa"/>
        <w:tblLook w:val="04A0" w:firstRow="1" w:lastRow="0" w:firstColumn="1" w:lastColumn="0" w:noHBand="0" w:noVBand="1"/>
      </w:tblPr>
      <w:tblGrid>
        <w:gridCol w:w="6946"/>
        <w:gridCol w:w="1701"/>
      </w:tblGrid>
      <w:tr w:rsidR="007C04A3" w:rsidRPr="008D6ED9" w14:paraId="5D2D7557" w14:textId="77777777" w:rsidTr="00477CD1">
        <w:tc>
          <w:tcPr>
            <w:tcW w:w="6946" w:type="dxa"/>
            <w:tcBorders>
              <w:top w:val="nil"/>
              <w:left w:val="nil"/>
              <w:bottom w:val="nil"/>
              <w:right w:val="nil"/>
            </w:tcBorders>
          </w:tcPr>
          <w:p w14:paraId="0A04A2F0" w14:textId="15B77022" w:rsidR="007C04A3" w:rsidRPr="001B7986" w:rsidRDefault="007C04A3" w:rsidP="007C04A3">
            <w:pPr>
              <w:spacing w:before="120" w:line="260" w:lineRule="exact"/>
              <w:jc w:val="both"/>
              <w:rPr>
                <w:rFonts w:cs="Arial"/>
                <w:szCs w:val="22"/>
                <w:highlight w:val="lightGray"/>
                <w:lang w:val="es-ES"/>
              </w:rPr>
            </w:pPr>
            <w:r>
              <w:rPr>
                <w:rFonts w:cs="Arial"/>
                <w:szCs w:val="22"/>
                <w:highlight w:val="lightGray"/>
                <w:lang w:val="es-ES"/>
              </w:rPr>
              <w:t>Número de solicitudes de aclaración recibidas y contestadas (Anexo 5)</w:t>
            </w:r>
          </w:p>
        </w:tc>
        <w:tc>
          <w:tcPr>
            <w:tcW w:w="1701" w:type="dxa"/>
            <w:tcBorders>
              <w:top w:val="single" w:sz="12" w:space="0" w:color="auto"/>
              <w:left w:val="single" w:sz="12" w:space="0" w:color="auto"/>
              <w:bottom w:val="single" w:sz="12" w:space="0" w:color="auto"/>
              <w:right w:val="single" w:sz="12" w:space="0" w:color="auto"/>
            </w:tcBorders>
          </w:tcPr>
          <w:p w14:paraId="6EEB8A81" w14:textId="77777777" w:rsidR="007C04A3" w:rsidRPr="001B7986" w:rsidRDefault="007C04A3" w:rsidP="00B03D11">
            <w:pPr>
              <w:spacing w:before="120" w:line="260" w:lineRule="exact"/>
              <w:jc w:val="center"/>
              <w:rPr>
                <w:rFonts w:cs="Arial"/>
                <w:szCs w:val="22"/>
                <w:highlight w:val="lightGray"/>
                <w:lang w:val="es-ES"/>
              </w:rPr>
            </w:pPr>
          </w:p>
        </w:tc>
      </w:tr>
      <w:tr w:rsidR="007C04A3" w:rsidRPr="001B7986" w14:paraId="503DA245" w14:textId="77777777" w:rsidTr="00477CD1">
        <w:tc>
          <w:tcPr>
            <w:tcW w:w="6946" w:type="dxa"/>
            <w:tcBorders>
              <w:top w:val="nil"/>
              <w:left w:val="nil"/>
              <w:bottom w:val="nil"/>
              <w:right w:val="nil"/>
            </w:tcBorders>
          </w:tcPr>
          <w:p w14:paraId="33FB7BD3" w14:textId="578340D5" w:rsidR="007C04A3" w:rsidRPr="001B7986" w:rsidRDefault="007C04A3" w:rsidP="007C04A3">
            <w:pPr>
              <w:spacing w:before="120" w:line="260" w:lineRule="exact"/>
              <w:jc w:val="both"/>
              <w:rPr>
                <w:rFonts w:cs="Arial"/>
                <w:szCs w:val="22"/>
                <w:lang w:val="es-ES"/>
              </w:rPr>
            </w:pPr>
            <w:r>
              <w:rPr>
                <w:rFonts w:cs="Arial"/>
                <w:szCs w:val="22"/>
                <w:highlight w:val="lightGray"/>
                <w:lang w:val="es-ES"/>
              </w:rPr>
              <w:t>Número de anexos al documento de PQ emitido (detalles Anexo 6)</w:t>
            </w:r>
          </w:p>
        </w:tc>
        <w:tc>
          <w:tcPr>
            <w:tcW w:w="1701" w:type="dxa"/>
            <w:tcBorders>
              <w:top w:val="single" w:sz="12" w:space="0" w:color="auto"/>
              <w:left w:val="single" w:sz="12" w:space="0" w:color="auto"/>
              <w:bottom w:val="single" w:sz="12" w:space="0" w:color="auto"/>
              <w:right w:val="single" w:sz="12" w:space="0" w:color="auto"/>
            </w:tcBorders>
          </w:tcPr>
          <w:p w14:paraId="51CA12BC" w14:textId="77777777" w:rsidR="007C04A3" w:rsidRPr="001B7986" w:rsidRDefault="007C04A3" w:rsidP="00B03D11">
            <w:pPr>
              <w:spacing w:before="120" w:line="260" w:lineRule="exact"/>
              <w:jc w:val="center"/>
              <w:rPr>
                <w:rFonts w:cs="Arial"/>
                <w:szCs w:val="22"/>
                <w:lang w:val="es-ES"/>
              </w:rPr>
            </w:pPr>
          </w:p>
        </w:tc>
      </w:tr>
      <w:tr w:rsidR="00C47F7F" w:rsidRPr="001B7986" w14:paraId="0EF9355B" w14:textId="77777777" w:rsidTr="00477CD1">
        <w:tc>
          <w:tcPr>
            <w:tcW w:w="6941" w:type="dxa"/>
            <w:tcBorders>
              <w:top w:val="nil"/>
              <w:left w:val="nil"/>
              <w:bottom w:val="nil"/>
              <w:right w:val="single" w:sz="12" w:space="0" w:color="auto"/>
            </w:tcBorders>
          </w:tcPr>
          <w:p w14:paraId="67870116" w14:textId="615B0F68" w:rsidR="00C47F7F" w:rsidRPr="001B7986" w:rsidRDefault="00C47F7F">
            <w:pPr>
              <w:spacing w:before="120" w:line="260" w:lineRule="exact"/>
              <w:jc w:val="both"/>
              <w:rPr>
                <w:rFonts w:cs="Arial"/>
                <w:szCs w:val="22"/>
                <w:lang w:val="es-ES"/>
              </w:rPr>
            </w:pPr>
            <w:r>
              <w:rPr>
                <w:rFonts w:cs="Arial"/>
                <w:szCs w:val="22"/>
                <w:lang w:val="es-ES"/>
              </w:rPr>
              <w:t>Número de solicitudes recibidas (detalles Anexo 7)</w:t>
            </w:r>
          </w:p>
        </w:tc>
        <w:tc>
          <w:tcPr>
            <w:tcW w:w="1701" w:type="dxa"/>
            <w:tcBorders>
              <w:top w:val="single" w:sz="12" w:space="0" w:color="auto"/>
              <w:left w:val="single" w:sz="12" w:space="0" w:color="auto"/>
              <w:bottom w:val="single" w:sz="12" w:space="0" w:color="auto"/>
              <w:right w:val="single" w:sz="12" w:space="0" w:color="auto"/>
            </w:tcBorders>
          </w:tcPr>
          <w:p w14:paraId="4141A8E5" w14:textId="77777777" w:rsidR="00C47F7F" w:rsidRPr="001B7986" w:rsidRDefault="00C47F7F" w:rsidP="00B03D11">
            <w:pPr>
              <w:spacing w:before="120" w:line="260" w:lineRule="exact"/>
              <w:jc w:val="center"/>
              <w:rPr>
                <w:rFonts w:cs="Arial"/>
                <w:szCs w:val="22"/>
                <w:lang w:val="es-ES"/>
              </w:rPr>
            </w:pPr>
          </w:p>
        </w:tc>
      </w:tr>
      <w:tr w:rsidR="00C47F7F" w:rsidRPr="008D6ED9" w14:paraId="26BF310B" w14:textId="77777777" w:rsidTr="00987C15">
        <w:tc>
          <w:tcPr>
            <w:tcW w:w="6941" w:type="dxa"/>
            <w:tcBorders>
              <w:top w:val="nil"/>
              <w:left w:val="nil"/>
              <w:bottom w:val="nil"/>
              <w:right w:val="single" w:sz="12" w:space="0" w:color="auto"/>
            </w:tcBorders>
          </w:tcPr>
          <w:p w14:paraId="0980A793" w14:textId="7D6AF56D" w:rsidR="00C47F7F" w:rsidRPr="001B7986" w:rsidRDefault="00C47F7F">
            <w:pPr>
              <w:spacing w:before="120" w:line="260" w:lineRule="exact"/>
              <w:jc w:val="both"/>
              <w:rPr>
                <w:rFonts w:cs="Arial"/>
                <w:szCs w:val="22"/>
                <w:lang w:val="es-ES"/>
              </w:rPr>
            </w:pPr>
            <w:r>
              <w:rPr>
                <w:rFonts w:cs="Arial"/>
                <w:szCs w:val="22"/>
                <w:lang w:val="es-ES"/>
              </w:rPr>
              <w:t>Número de solicitudes cargadas en la plataforma (detalles Anexo 7)</w:t>
            </w:r>
          </w:p>
        </w:tc>
        <w:tc>
          <w:tcPr>
            <w:tcW w:w="1701" w:type="dxa"/>
            <w:tcBorders>
              <w:top w:val="single" w:sz="12" w:space="0" w:color="auto"/>
              <w:left w:val="single" w:sz="12" w:space="0" w:color="auto"/>
              <w:bottom w:val="single" w:sz="12" w:space="0" w:color="auto"/>
              <w:right w:val="single" w:sz="12" w:space="0" w:color="auto"/>
            </w:tcBorders>
          </w:tcPr>
          <w:p w14:paraId="27A958C4" w14:textId="77777777" w:rsidR="00C47F7F" w:rsidRPr="001B7986" w:rsidRDefault="00C47F7F" w:rsidP="00B03D11">
            <w:pPr>
              <w:spacing w:before="120" w:line="260" w:lineRule="exact"/>
              <w:jc w:val="center"/>
              <w:rPr>
                <w:rFonts w:cs="Arial"/>
                <w:szCs w:val="22"/>
                <w:lang w:val="es-ES"/>
              </w:rPr>
            </w:pPr>
          </w:p>
        </w:tc>
      </w:tr>
    </w:tbl>
    <w:p w14:paraId="0FC944AC" w14:textId="77777777" w:rsidR="00E05938" w:rsidRPr="001B7986" w:rsidRDefault="00E05938" w:rsidP="00371854">
      <w:pPr>
        <w:spacing w:before="120" w:line="260" w:lineRule="exact"/>
        <w:ind w:left="425"/>
        <w:jc w:val="both"/>
        <w:rPr>
          <w:rFonts w:eastAsia="Arial"/>
          <w:i/>
          <w:lang w:val="es-ES"/>
        </w:rPr>
      </w:pPr>
    </w:p>
    <w:p w14:paraId="1ED5A23A" w14:textId="77777777" w:rsidR="00030173" w:rsidRPr="001B7986" w:rsidRDefault="00030173">
      <w:pPr>
        <w:spacing w:before="120" w:after="120" w:line="260" w:lineRule="exact"/>
        <w:ind w:left="425"/>
        <w:jc w:val="both"/>
        <w:rPr>
          <w:rFonts w:cs="Arial"/>
          <w:b/>
          <w:bCs/>
          <w:szCs w:val="22"/>
          <w:lang w:val="es-ES"/>
        </w:rPr>
        <w:sectPr w:rsidR="00030173" w:rsidRPr="001B7986">
          <w:headerReference w:type="first" r:id="rId13"/>
          <w:pgSz w:w="11906" w:h="16838"/>
          <w:pgMar w:top="1418" w:right="1418" w:bottom="1276" w:left="1418" w:header="567" w:footer="964" w:gutter="0"/>
          <w:cols w:space="720"/>
          <w:docGrid w:linePitch="299"/>
        </w:sectPr>
      </w:pPr>
    </w:p>
    <w:p w14:paraId="04BD4405" w14:textId="77777777" w:rsidR="00497BEB" w:rsidRPr="0079380C" w:rsidRDefault="00453D50" w:rsidP="0079380C">
      <w:pPr>
        <w:spacing w:before="120" w:after="120" w:line="260" w:lineRule="exact"/>
        <w:ind w:left="425"/>
        <w:jc w:val="both"/>
        <w:rPr>
          <w:rFonts w:cs="Arial"/>
          <w:b/>
          <w:bCs/>
          <w:szCs w:val="22"/>
        </w:rPr>
      </w:pPr>
      <w:r>
        <w:rPr>
          <w:rFonts w:cs="Arial"/>
          <w:b/>
          <w:bCs/>
          <w:szCs w:val="22"/>
          <w:lang w:val="es-ES"/>
        </w:rPr>
        <w:lastRenderedPageBreak/>
        <w:t>Tabla 1 - Lista de Solicitudes presentadas</w:t>
      </w:r>
    </w:p>
    <w:tbl>
      <w:tblPr>
        <w:tblStyle w:val="Tabellenraster"/>
        <w:tblW w:w="13614" w:type="dxa"/>
        <w:tblInd w:w="-318" w:type="dxa"/>
        <w:tblLayout w:type="fixed"/>
        <w:tblLook w:val="04A0" w:firstRow="1" w:lastRow="0" w:firstColumn="1" w:lastColumn="0" w:noHBand="0" w:noVBand="1"/>
      </w:tblPr>
      <w:tblGrid>
        <w:gridCol w:w="539"/>
        <w:gridCol w:w="2013"/>
        <w:gridCol w:w="1552"/>
        <w:gridCol w:w="1555"/>
        <w:gridCol w:w="1587"/>
        <w:gridCol w:w="1275"/>
        <w:gridCol w:w="1555"/>
        <w:gridCol w:w="3538"/>
      </w:tblGrid>
      <w:tr w:rsidR="004B60D4" w:rsidRPr="008D6ED9" w14:paraId="57D0BD57" w14:textId="77777777" w:rsidTr="00477CD1">
        <w:trPr>
          <w:trHeight w:val="1571"/>
          <w:tblHeader/>
        </w:trPr>
        <w:tc>
          <w:tcPr>
            <w:tcW w:w="539" w:type="dxa"/>
            <w:shd w:val="clear" w:color="auto" w:fill="BFBFBF" w:themeFill="background1" w:themeFillShade="BF"/>
          </w:tcPr>
          <w:p w14:paraId="6BE72917" w14:textId="77777777" w:rsidR="004B60D4" w:rsidRPr="0079380C" w:rsidRDefault="004B60D4">
            <w:pPr>
              <w:spacing w:before="120" w:line="260" w:lineRule="exact"/>
              <w:jc w:val="both"/>
              <w:rPr>
                <w:rFonts w:cs="Arial"/>
                <w:sz w:val="18"/>
                <w:szCs w:val="18"/>
              </w:rPr>
            </w:pPr>
            <w:bookmarkStart w:id="4" w:name="_Hlk63100115"/>
            <w:r>
              <w:rPr>
                <w:rFonts w:cs="Arial"/>
                <w:b/>
                <w:bCs/>
                <w:sz w:val="18"/>
                <w:szCs w:val="18"/>
                <w:lang w:val="es-ES"/>
              </w:rPr>
              <w:t>N.º</w:t>
            </w:r>
          </w:p>
        </w:tc>
        <w:tc>
          <w:tcPr>
            <w:tcW w:w="2013" w:type="dxa"/>
            <w:shd w:val="clear" w:color="auto" w:fill="BFBFBF" w:themeFill="background1" w:themeFillShade="BF"/>
          </w:tcPr>
          <w:p w14:paraId="1E2036D1" w14:textId="77777777" w:rsidR="004B60D4" w:rsidRPr="0079380C" w:rsidRDefault="004B60D4" w:rsidP="0079380C">
            <w:pPr>
              <w:spacing w:before="120" w:line="260" w:lineRule="exact"/>
              <w:jc w:val="center"/>
              <w:rPr>
                <w:rFonts w:cs="Arial"/>
                <w:i/>
                <w:iCs/>
                <w:sz w:val="18"/>
                <w:szCs w:val="18"/>
              </w:rPr>
            </w:pPr>
            <w:r>
              <w:rPr>
                <w:rFonts w:cs="Arial"/>
                <w:b/>
                <w:bCs/>
                <w:sz w:val="18"/>
                <w:szCs w:val="18"/>
                <w:lang w:val="es-ES"/>
              </w:rPr>
              <w:t>Nombre del licitador</w:t>
            </w:r>
          </w:p>
        </w:tc>
        <w:tc>
          <w:tcPr>
            <w:tcW w:w="1552" w:type="dxa"/>
            <w:shd w:val="clear" w:color="auto" w:fill="BFBFBF" w:themeFill="background1" w:themeFillShade="BF"/>
          </w:tcPr>
          <w:p w14:paraId="54E3B349" w14:textId="77777777" w:rsidR="004B60D4" w:rsidRPr="001B7986" w:rsidRDefault="004B60D4" w:rsidP="00030173">
            <w:pPr>
              <w:spacing w:before="120" w:line="260" w:lineRule="exact"/>
              <w:jc w:val="center"/>
              <w:rPr>
                <w:rFonts w:cs="Arial"/>
                <w:b/>
                <w:bCs/>
                <w:sz w:val="18"/>
                <w:szCs w:val="18"/>
                <w:lang w:val="es-ES"/>
              </w:rPr>
            </w:pPr>
            <w:r>
              <w:rPr>
                <w:rFonts w:cs="Arial"/>
                <w:b/>
                <w:bCs/>
                <w:sz w:val="18"/>
                <w:szCs w:val="18"/>
                <w:lang w:val="es-ES"/>
              </w:rPr>
              <w:t>Nombre de la empresa principal</w:t>
            </w:r>
          </w:p>
        </w:tc>
        <w:tc>
          <w:tcPr>
            <w:tcW w:w="1555" w:type="dxa"/>
            <w:shd w:val="clear" w:color="auto" w:fill="BFBFBF" w:themeFill="background1" w:themeFillShade="BF"/>
          </w:tcPr>
          <w:p w14:paraId="3E61DCAC" w14:textId="77777777" w:rsidR="004B60D4" w:rsidRPr="001B7986" w:rsidRDefault="004B60D4" w:rsidP="00030173">
            <w:pPr>
              <w:spacing w:before="120" w:line="260" w:lineRule="exact"/>
              <w:jc w:val="center"/>
              <w:rPr>
                <w:rFonts w:cs="Arial"/>
                <w:b/>
                <w:bCs/>
                <w:sz w:val="18"/>
                <w:szCs w:val="18"/>
                <w:lang w:val="es-ES"/>
              </w:rPr>
            </w:pPr>
            <w:r>
              <w:rPr>
                <w:rFonts w:cs="Arial"/>
                <w:b/>
                <w:bCs/>
                <w:sz w:val="18"/>
                <w:szCs w:val="18"/>
                <w:lang w:val="es-ES"/>
              </w:rPr>
              <w:t>Nombre(s) del(los) socio(s) de la empresa conjunta</w:t>
            </w:r>
          </w:p>
        </w:tc>
        <w:tc>
          <w:tcPr>
            <w:tcW w:w="1587" w:type="dxa"/>
            <w:shd w:val="clear" w:color="auto" w:fill="BFBFBF" w:themeFill="background1" w:themeFillShade="BF"/>
          </w:tcPr>
          <w:p w14:paraId="135F4F9A" w14:textId="2F5F3B00" w:rsidR="004B60D4" w:rsidRPr="001B7986" w:rsidRDefault="004B60D4" w:rsidP="00477CD1">
            <w:pPr>
              <w:spacing w:line="260" w:lineRule="exact"/>
              <w:jc w:val="center"/>
              <w:rPr>
                <w:rFonts w:cs="Arial"/>
                <w:sz w:val="18"/>
                <w:szCs w:val="18"/>
                <w:lang w:val="es-ES"/>
              </w:rPr>
            </w:pPr>
            <w:r>
              <w:rPr>
                <w:rFonts w:cs="Arial"/>
                <w:b/>
                <w:bCs/>
                <w:sz w:val="18"/>
                <w:szCs w:val="18"/>
                <w:lang w:val="es-ES"/>
              </w:rPr>
              <w:t xml:space="preserve">Nombre del (de los) </w:t>
            </w:r>
            <w:proofErr w:type="spellStart"/>
            <w:r>
              <w:rPr>
                <w:rFonts w:cs="Arial"/>
                <w:b/>
                <w:bCs/>
                <w:sz w:val="18"/>
                <w:szCs w:val="18"/>
                <w:lang w:val="es-ES"/>
              </w:rPr>
              <w:t>subconsultor</w:t>
            </w:r>
            <w:proofErr w:type="spellEnd"/>
            <w:r>
              <w:rPr>
                <w:rFonts w:cs="Arial"/>
                <w:b/>
                <w:bCs/>
                <w:sz w:val="18"/>
                <w:szCs w:val="18"/>
                <w:lang w:val="es-ES"/>
              </w:rPr>
              <w:t>(es)*</w:t>
            </w:r>
          </w:p>
        </w:tc>
        <w:tc>
          <w:tcPr>
            <w:tcW w:w="1275" w:type="dxa"/>
            <w:shd w:val="clear" w:color="auto" w:fill="BFBFBF" w:themeFill="background1" w:themeFillShade="BF"/>
          </w:tcPr>
          <w:p w14:paraId="4A7D8104" w14:textId="77777777" w:rsidR="004B60D4" w:rsidRPr="001B7986" w:rsidRDefault="004B60D4" w:rsidP="0079380C">
            <w:pPr>
              <w:spacing w:before="120" w:line="260" w:lineRule="exact"/>
              <w:jc w:val="center"/>
              <w:rPr>
                <w:rFonts w:cs="Arial"/>
                <w:b/>
                <w:bCs/>
                <w:sz w:val="18"/>
                <w:szCs w:val="18"/>
                <w:lang w:val="es-ES"/>
              </w:rPr>
            </w:pPr>
            <w:r>
              <w:rPr>
                <w:rFonts w:cs="Arial"/>
                <w:b/>
                <w:bCs/>
                <w:sz w:val="18"/>
                <w:szCs w:val="18"/>
                <w:lang w:val="es-ES"/>
              </w:rPr>
              <w:t>Fecha y hora de presentación</w:t>
            </w:r>
          </w:p>
        </w:tc>
        <w:tc>
          <w:tcPr>
            <w:tcW w:w="1555" w:type="dxa"/>
            <w:shd w:val="clear" w:color="auto" w:fill="BFBFBF" w:themeFill="background1" w:themeFillShade="BF"/>
          </w:tcPr>
          <w:p w14:paraId="4BCB4786" w14:textId="77777777" w:rsidR="004B60D4" w:rsidRPr="001B7986" w:rsidRDefault="004B60D4" w:rsidP="0079380C">
            <w:pPr>
              <w:spacing w:before="120" w:line="260" w:lineRule="exact"/>
              <w:jc w:val="center"/>
              <w:rPr>
                <w:rFonts w:cs="Arial"/>
                <w:b/>
                <w:bCs/>
                <w:sz w:val="18"/>
                <w:szCs w:val="18"/>
                <w:lang w:val="es-ES"/>
              </w:rPr>
            </w:pPr>
            <w:r>
              <w:rPr>
                <w:rFonts w:cs="Arial"/>
                <w:b/>
                <w:bCs/>
                <w:sz w:val="18"/>
                <w:szCs w:val="18"/>
                <w:lang w:val="es-ES"/>
              </w:rPr>
              <w:t>Cumplimiento de los requisitos de embalaje</w:t>
            </w:r>
          </w:p>
        </w:tc>
        <w:tc>
          <w:tcPr>
            <w:tcW w:w="3538" w:type="dxa"/>
            <w:shd w:val="clear" w:color="auto" w:fill="BFBFBF" w:themeFill="background1" w:themeFillShade="BF"/>
          </w:tcPr>
          <w:p w14:paraId="5083CE0C" w14:textId="77777777" w:rsidR="004B60D4" w:rsidRPr="001B7986" w:rsidRDefault="004B60D4" w:rsidP="0079380C">
            <w:pPr>
              <w:spacing w:before="120" w:line="260" w:lineRule="exact"/>
              <w:jc w:val="center"/>
              <w:rPr>
                <w:rFonts w:cs="Arial"/>
                <w:b/>
                <w:bCs/>
                <w:sz w:val="18"/>
                <w:szCs w:val="18"/>
                <w:lang w:val="es-ES"/>
              </w:rPr>
            </w:pPr>
            <w:r>
              <w:rPr>
                <w:rFonts w:cs="Arial"/>
                <w:b/>
                <w:bCs/>
                <w:sz w:val="18"/>
                <w:szCs w:val="18"/>
                <w:lang w:val="es-ES"/>
              </w:rPr>
              <w:t>Aprobado/no aprobado</w:t>
            </w:r>
          </w:p>
          <w:p w14:paraId="6B84918D" w14:textId="764C1173" w:rsidR="004B60D4" w:rsidRPr="001B7986" w:rsidRDefault="004B60D4">
            <w:pPr>
              <w:spacing w:before="120" w:line="260" w:lineRule="exact"/>
              <w:jc w:val="center"/>
              <w:rPr>
                <w:rFonts w:cs="Arial"/>
                <w:sz w:val="18"/>
                <w:szCs w:val="18"/>
                <w:lang w:val="es-ES"/>
              </w:rPr>
            </w:pPr>
            <w:r>
              <w:rPr>
                <w:sz w:val="18"/>
                <w:szCs w:val="18"/>
                <w:lang w:val="es-ES"/>
              </w:rPr>
              <w:t>Aprobado si la presentación se realizó antes de la fecha de presentación (inicial o ampliada, consultar la página anterior)</w:t>
            </w:r>
            <w:r>
              <w:rPr>
                <w:i/>
                <w:iCs/>
                <w:sz w:val="18"/>
                <w:szCs w:val="18"/>
                <w:lang w:val="es-ES"/>
              </w:rPr>
              <w:t xml:space="preserve"> </w:t>
            </w:r>
            <w:r>
              <w:rPr>
                <w:sz w:val="18"/>
                <w:szCs w:val="18"/>
                <w:lang w:val="es-ES"/>
              </w:rPr>
              <w:t>y cumple con los requisitos de embalaje.</w:t>
            </w:r>
          </w:p>
        </w:tc>
      </w:tr>
      <w:tr w:rsidR="004B60D4" w:rsidRPr="008D6ED9" w14:paraId="2B18D05A" w14:textId="77777777" w:rsidTr="00477CD1">
        <w:trPr>
          <w:trHeight w:val="1223"/>
        </w:trPr>
        <w:tc>
          <w:tcPr>
            <w:tcW w:w="539" w:type="dxa"/>
          </w:tcPr>
          <w:p w14:paraId="7DFC9AD4" w14:textId="77777777" w:rsidR="004B60D4" w:rsidRPr="0079380C" w:rsidRDefault="004B60D4">
            <w:pPr>
              <w:spacing w:before="120" w:line="260" w:lineRule="exact"/>
              <w:jc w:val="both"/>
              <w:rPr>
                <w:rFonts w:cs="Arial"/>
                <w:bCs/>
                <w:sz w:val="18"/>
                <w:szCs w:val="18"/>
              </w:rPr>
            </w:pPr>
            <w:r>
              <w:rPr>
                <w:rFonts w:cs="Arial"/>
                <w:sz w:val="18"/>
                <w:szCs w:val="18"/>
                <w:lang w:val="es-ES"/>
              </w:rPr>
              <w:t>1</w:t>
            </w:r>
          </w:p>
        </w:tc>
        <w:tc>
          <w:tcPr>
            <w:tcW w:w="2013" w:type="dxa"/>
          </w:tcPr>
          <w:p w14:paraId="5ECCAA41" w14:textId="77777777" w:rsidR="004B60D4" w:rsidRPr="001B7986" w:rsidRDefault="004B60D4">
            <w:pPr>
              <w:spacing w:before="120" w:line="260" w:lineRule="exact"/>
              <w:jc w:val="center"/>
              <w:rPr>
                <w:rFonts w:cs="Arial"/>
                <w:b/>
                <w:bCs/>
                <w:sz w:val="18"/>
                <w:szCs w:val="18"/>
                <w:lang w:val="es-ES"/>
              </w:rPr>
            </w:pPr>
            <w:r>
              <w:rPr>
                <w:rFonts w:eastAsia="Arial"/>
                <w:i/>
                <w:iCs/>
                <w:sz w:val="18"/>
                <w:szCs w:val="18"/>
                <w:lang w:val="es-ES"/>
              </w:rPr>
              <w:t>[Introducir el nombre de la empresa o, en caso de empresa conjunta, introducir el nombre de la empresa conjunta]</w:t>
            </w:r>
          </w:p>
        </w:tc>
        <w:tc>
          <w:tcPr>
            <w:tcW w:w="1552" w:type="dxa"/>
          </w:tcPr>
          <w:p w14:paraId="6CAC6789" w14:textId="77777777" w:rsidR="004B60D4" w:rsidRPr="001B7986" w:rsidRDefault="004B60D4" w:rsidP="00030173">
            <w:pPr>
              <w:spacing w:before="120" w:line="260" w:lineRule="exact"/>
              <w:jc w:val="center"/>
              <w:rPr>
                <w:rFonts w:eastAsia="Arial"/>
                <w:i/>
                <w:sz w:val="18"/>
                <w:szCs w:val="18"/>
                <w:lang w:val="es-ES"/>
              </w:rPr>
            </w:pPr>
            <w:r>
              <w:rPr>
                <w:rFonts w:eastAsia="Arial"/>
                <w:i/>
                <w:iCs/>
                <w:sz w:val="18"/>
                <w:szCs w:val="18"/>
                <w:lang w:val="es-ES"/>
              </w:rPr>
              <w:t>[en caso de empresa conjunta, introducir el nombre de la empresa principal]</w:t>
            </w:r>
          </w:p>
        </w:tc>
        <w:tc>
          <w:tcPr>
            <w:tcW w:w="1555" w:type="dxa"/>
          </w:tcPr>
          <w:p w14:paraId="2D0CF080" w14:textId="77777777" w:rsidR="004B60D4" w:rsidRPr="001B7986" w:rsidRDefault="004B60D4" w:rsidP="00030173">
            <w:pPr>
              <w:spacing w:before="120" w:line="260" w:lineRule="exact"/>
              <w:jc w:val="center"/>
              <w:rPr>
                <w:rFonts w:eastAsia="Arial"/>
                <w:i/>
                <w:sz w:val="18"/>
                <w:szCs w:val="18"/>
                <w:lang w:val="es-ES"/>
              </w:rPr>
            </w:pPr>
            <w:r>
              <w:rPr>
                <w:rFonts w:eastAsia="Arial"/>
                <w:i/>
                <w:iCs/>
                <w:sz w:val="18"/>
                <w:szCs w:val="18"/>
                <w:lang w:val="es-ES"/>
              </w:rPr>
              <w:t>[en caso de empresa conjunta introducir el (los) nombre(s) del (de los) socio(s) de la empresa conjunta]</w:t>
            </w:r>
          </w:p>
        </w:tc>
        <w:tc>
          <w:tcPr>
            <w:tcW w:w="1587" w:type="dxa"/>
          </w:tcPr>
          <w:p w14:paraId="6473308B" w14:textId="114C9D58" w:rsidR="004B60D4" w:rsidRPr="001B7986" w:rsidRDefault="004B60D4" w:rsidP="00987C15">
            <w:pPr>
              <w:spacing w:before="120" w:line="260" w:lineRule="exact"/>
              <w:jc w:val="center"/>
              <w:rPr>
                <w:rFonts w:cs="Arial"/>
                <w:b/>
                <w:bCs/>
                <w:sz w:val="18"/>
                <w:szCs w:val="18"/>
                <w:lang w:val="es-ES"/>
              </w:rPr>
            </w:pPr>
            <w:r>
              <w:rPr>
                <w:rFonts w:eastAsia="Arial"/>
                <w:i/>
                <w:iCs/>
                <w:sz w:val="18"/>
                <w:szCs w:val="18"/>
                <w:lang w:val="es-ES"/>
              </w:rPr>
              <w:t xml:space="preserve">[introducir nombre(s) del (de los) </w:t>
            </w:r>
            <w:proofErr w:type="spellStart"/>
            <w:r>
              <w:rPr>
                <w:rFonts w:eastAsia="Arial"/>
                <w:i/>
                <w:iCs/>
                <w:sz w:val="18"/>
                <w:szCs w:val="18"/>
                <w:lang w:val="es-ES"/>
              </w:rPr>
              <w:t>subconsultor</w:t>
            </w:r>
            <w:proofErr w:type="spellEnd"/>
            <w:r>
              <w:rPr>
                <w:rFonts w:eastAsia="Arial"/>
                <w:i/>
                <w:iCs/>
                <w:sz w:val="18"/>
                <w:szCs w:val="18"/>
                <w:lang w:val="es-ES"/>
              </w:rPr>
              <w:t>(es)]</w:t>
            </w:r>
          </w:p>
        </w:tc>
        <w:tc>
          <w:tcPr>
            <w:tcW w:w="1275" w:type="dxa"/>
          </w:tcPr>
          <w:p w14:paraId="321A40BA" w14:textId="77777777" w:rsidR="004B60D4" w:rsidRPr="001B7986" w:rsidRDefault="004B60D4">
            <w:pPr>
              <w:spacing w:before="120" w:line="260" w:lineRule="exact"/>
              <w:jc w:val="center"/>
              <w:rPr>
                <w:rFonts w:eastAsia="Arial"/>
                <w:i/>
                <w:sz w:val="18"/>
                <w:szCs w:val="18"/>
                <w:lang w:val="es-ES"/>
              </w:rPr>
            </w:pPr>
            <w:r>
              <w:rPr>
                <w:rFonts w:eastAsia="Arial"/>
                <w:i/>
                <w:iCs/>
                <w:sz w:val="18"/>
                <w:szCs w:val="18"/>
                <w:lang w:val="es-ES"/>
              </w:rPr>
              <w:t>[introducir fecha y hora de presentación]</w:t>
            </w:r>
          </w:p>
        </w:tc>
        <w:tc>
          <w:tcPr>
            <w:tcW w:w="1555" w:type="dxa"/>
          </w:tcPr>
          <w:p w14:paraId="3431FF8E" w14:textId="77777777" w:rsidR="004B60D4" w:rsidRPr="0079380C" w:rsidRDefault="004B60D4">
            <w:pPr>
              <w:spacing w:before="120" w:line="260" w:lineRule="exact"/>
              <w:jc w:val="center"/>
              <w:rPr>
                <w:rFonts w:eastAsia="Arial"/>
                <w:i/>
                <w:sz w:val="18"/>
                <w:szCs w:val="18"/>
              </w:rPr>
            </w:pPr>
            <w:r>
              <w:rPr>
                <w:rFonts w:eastAsia="Arial"/>
                <w:i/>
                <w:iCs/>
                <w:sz w:val="18"/>
                <w:szCs w:val="18"/>
                <w:lang w:val="es-ES"/>
              </w:rPr>
              <w:t>[introducir «sí» o «no»]</w:t>
            </w:r>
          </w:p>
        </w:tc>
        <w:tc>
          <w:tcPr>
            <w:tcW w:w="3538" w:type="dxa"/>
          </w:tcPr>
          <w:p w14:paraId="7D25B835" w14:textId="77777777" w:rsidR="004B60D4" w:rsidRPr="001B7986" w:rsidRDefault="004B60D4">
            <w:pPr>
              <w:spacing w:before="120" w:line="260" w:lineRule="exact"/>
              <w:jc w:val="center"/>
              <w:rPr>
                <w:rFonts w:eastAsia="Arial"/>
                <w:i/>
                <w:sz w:val="18"/>
                <w:szCs w:val="18"/>
                <w:lang w:val="es-ES"/>
              </w:rPr>
            </w:pPr>
            <w:r>
              <w:rPr>
                <w:rFonts w:eastAsia="Arial"/>
                <w:i/>
                <w:iCs/>
                <w:sz w:val="18"/>
                <w:szCs w:val="18"/>
                <w:lang w:val="es-ES"/>
              </w:rPr>
              <w:t>[introducir «Aprobado» o «No aprobado», si no se aprueba, introducir el motivo]</w:t>
            </w:r>
          </w:p>
        </w:tc>
      </w:tr>
      <w:tr w:rsidR="004B60D4" w:rsidRPr="008D6ED9" w14:paraId="329384F3" w14:textId="77777777" w:rsidTr="00477CD1">
        <w:trPr>
          <w:trHeight w:val="1269"/>
        </w:trPr>
        <w:tc>
          <w:tcPr>
            <w:tcW w:w="539" w:type="dxa"/>
          </w:tcPr>
          <w:p w14:paraId="71FDD35A" w14:textId="77777777" w:rsidR="004B60D4" w:rsidRPr="0079380C" w:rsidRDefault="004B60D4">
            <w:pPr>
              <w:spacing w:before="120" w:line="260" w:lineRule="exact"/>
              <w:jc w:val="both"/>
              <w:rPr>
                <w:rFonts w:cs="Arial"/>
                <w:bCs/>
                <w:sz w:val="18"/>
                <w:szCs w:val="18"/>
              </w:rPr>
            </w:pPr>
            <w:r>
              <w:rPr>
                <w:rFonts w:cs="Arial"/>
                <w:sz w:val="18"/>
                <w:szCs w:val="18"/>
                <w:lang w:val="es-ES"/>
              </w:rPr>
              <w:t>2</w:t>
            </w:r>
          </w:p>
        </w:tc>
        <w:tc>
          <w:tcPr>
            <w:tcW w:w="2013" w:type="dxa"/>
          </w:tcPr>
          <w:p w14:paraId="31A2088D" w14:textId="77777777" w:rsidR="004B60D4" w:rsidRPr="001B7986" w:rsidRDefault="004B60D4">
            <w:pPr>
              <w:spacing w:before="120" w:line="260" w:lineRule="exact"/>
              <w:jc w:val="center"/>
              <w:rPr>
                <w:rFonts w:eastAsia="Arial"/>
                <w:i/>
                <w:sz w:val="18"/>
                <w:szCs w:val="18"/>
                <w:lang w:val="es-ES"/>
              </w:rPr>
            </w:pPr>
            <w:r>
              <w:rPr>
                <w:rFonts w:eastAsia="Arial"/>
                <w:i/>
                <w:iCs/>
                <w:sz w:val="18"/>
                <w:szCs w:val="18"/>
                <w:lang w:val="es-ES"/>
              </w:rPr>
              <w:t>[Introducir el nombre de la empresa o, en caso de empresa conjunta, introducir el nombre de la empresa conjunta]</w:t>
            </w:r>
          </w:p>
        </w:tc>
        <w:tc>
          <w:tcPr>
            <w:tcW w:w="1552" w:type="dxa"/>
          </w:tcPr>
          <w:p w14:paraId="302ECF95" w14:textId="77777777" w:rsidR="004B60D4" w:rsidRPr="001B7986" w:rsidRDefault="004B60D4" w:rsidP="00030173">
            <w:pPr>
              <w:spacing w:before="120" w:line="260" w:lineRule="exact"/>
              <w:jc w:val="center"/>
              <w:rPr>
                <w:rFonts w:eastAsia="Arial"/>
                <w:i/>
                <w:sz w:val="18"/>
                <w:szCs w:val="18"/>
                <w:lang w:val="es-ES"/>
              </w:rPr>
            </w:pPr>
            <w:r>
              <w:rPr>
                <w:rFonts w:eastAsia="Arial"/>
                <w:i/>
                <w:iCs/>
                <w:sz w:val="18"/>
                <w:szCs w:val="18"/>
                <w:lang w:val="es-ES"/>
              </w:rPr>
              <w:t>[en caso de empresa conjunta, introducir el nombre de la empresa principal]</w:t>
            </w:r>
          </w:p>
        </w:tc>
        <w:tc>
          <w:tcPr>
            <w:tcW w:w="1555" w:type="dxa"/>
          </w:tcPr>
          <w:p w14:paraId="0EDE501D" w14:textId="77777777" w:rsidR="004B60D4" w:rsidRPr="001B7986" w:rsidRDefault="004B60D4" w:rsidP="00030173">
            <w:pPr>
              <w:spacing w:before="120" w:line="260" w:lineRule="exact"/>
              <w:jc w:val="center"/>
              <w:rPr>
                <w:rFonts w:eastAsia="Arial"/>
                <w:i/>
                <w:sz w:val="18"/>
                <w:szCs w:val="18"/>
                <w:lang w:val="es-ES"/>
              </w:rPr>
            </w:pPr>
            <w:r>
              <w:rPr>
                <w:rFonts w:eastAsia="Arial"/>
                <w:i/>
                <w:iCs/>
                <w:sz w:val="18"/>
                <w:szCs w:val="18"/>
                <w:lang w:val="es-ES"/>
              </w:rPr>
              <w:t>[en caso de empresa conjunta introducir el (los) nombre(s) del (de los) socio(s) de la empresa conjunta]</w:t>
            </w:r>
          </w:p>
        </w:tc>
        <w:tc>
          <w:tcPr>
            <w:tcW w:w="1587" w:type="dxa"/>
          </w:tcPr>
          <w:p w14:paraId="01B418DE" w14:textId="433CF68F" w:rsidR="004B60D4" w:rsidRPr="001B7986" w:rsidRDefault="004B60D4" w:rsidP="00987C15">
            <w:pPr>
              <w:spacing w:before="120" w:line="260" w:lineRule="exact"/>
              <w:jc w:val="center"/>
              <w:rPr>
                <w:rFonts w:eastAsia="Arial"/>
                <w:i/>
                <w:sz w:val="18"/>
                <w:szCs w:val="18"/>
                <w:lang w:val="es-ES"/>
              </w:rPr>
            </w:pPr>
            <w:r>
              <w:rPr>
                <w:rFonts w:eastAsia="Arial"/>
                <w:i/>
                <w:iCs/>
                <w:sz w:val="18"/>
                <w:szCs w:val="18"/>
                <w:lang w:val="es-ES"/>
              </w:rPr>
              <w:t xml:space="preserve">[introducir nombre(s) del (de los) </w:t>
            </w:r>
            <w:proofErr w:type="spellStart"/>
            <w:r>
              <w:rPr>
                <w:rFonts w:eastAsia="Arial"/>
                <w:i/>
                <w:iCs/>
                <w:sz w:val="18"/>
                <w:szCs w:val="18"/>
                <w:lang w:val="es-ES"/>
              </w:rPr>
              <w:t>subconsultor</w:t>
            </w:r>
            <w:proofErr w:type="spellEnd"/>
            <w:r>
              <w:rPr>
                <w:rFonts w:eastAsia="Arial"/>
                <w:i/>
                <w:iCs/>
                <w:sz w:val="18"/>
                <w:szCs w:val="18"/>
                <w:lang w:val="es-ES"/>
              </w:rPr>
              <w:t>(es)]</w:t>
            </w:r>
          </w:p>
        </w:tc>
        <w:tc>
          <w:tcPr>
            <w:tcW w:w="1275" w:type="dxa"/>
          </w:tcPr>
          <w:p w14:paraId="752AB631" w14:textId="77777777" w:rsidR="004B60D4" w:rsidRPr="001B7986" w:rsidRDefault="004B60D4">
            <w:pPr>
              <w:spacing w:before="120" w:line="260" w:lineRule="exact"/>
              <w:jc w:val="center"/>
              <w:rPr>
                <w:rFonts w:eastAsia="Arial"/>
                <w:i/>
                <w:sz w:val="18"/>
                <w:szCs w:val="18"/>
                <w:lang w:val="es-ES"/>
              </w:rPr>
            </w:pPr>
            <w:r>
              <w:rPr>
                <w:rFonts w:eastAsia="Arial"/>
                <w:i/>
                <w:iCs/>
                <w:sz w:val="18"/>
                <w:szCs w:val="18"/>
                <w:lang w:val="es-ES"/>
              </w:rPr>
              <w:t>[introducir fecha y hora de presentación]</w:t>
            </w:r>
          </w:p>
        </w:tc>
        <w:tc>
          <w:tcPr>
            <w:tcW w:w="1555" w:type="dxa"/>
          </w:tcPr>
          <w:p w14:paraId="029C62D4" w14:textId="77777777" w:rsidR="004B60D4" w:rsidRPr="0079380C" w:rsidRDefault="004B60D4">
            <w:pPr>
              <w:spacing w:before="120" w:line="260" w:lineRule="exact"/>
              <w:jc w:val="center"/>
              <w:rPr>
                <w:rFonts w:eastAsia="Arial"/>
                <w:i/>
                <w:sz w:val="18"/>
                <w:szCs w:val="18"/>
              </w:rPr>
            </w:pPr>
            <w:r>
              <w:rPr>
                <w:rFonts w:eastAsia="Arial"/>
                <w:i/>
                <w:iCs/>
                <w:sz w:val="18"/>
                <w:szCs w:val="18"/>
                <w:lang w:val="es-ES"/>
              </w:rPr>
              <w:t>[introducir «sí» o «no»]</w:t>
            </w:r>
          </w:p>
        </w:tc>
        <w:tc>
          <w:tcPr>
            <w:tcW w:w="3538" w:type="dxa"/>
          </w:tcPr>
          <w:p w14:paraId="44880E25" w14:textId="77777777" w:rsidR="004B60D4" w:rsidRPr="001B7986" w:rsidRDefault="004B60D4">
            <w:pPr>
              <w:spacing w:before="120" w:line="260" w:lineRule="exact"/>
              <w:jc w:val="center"/>
              <w:rPr>
                <w:rFonts w:eastAsia="Arial"/>
                <w:i/>
                <w:sz w:val="18"/>
                <w:szCs w:val="18"/>
                <w:lang w:val="es-ES"/>
              </w:rPr>
            </w:pPr>
            <w:r>
              <w:rPr>
                <w:rFonts w:eastAsia="Arial"/>
                <w:i/>
                <w:iCs/>
                <w:sz w:val="18"/>
                <w:szCs w:val="18"/>
                <w:lang w:val="es-ES"/>
              </w:rPr>
              <w:t>[introducir «Aprobado» o «No aprobado», si no se aprueba, introducir el motivo]</w:t>
            </w:r>
          </w:p>
        </w:tc>
      </w:tr>
      <w:tr w:rsidR="004B60D4" w:rsidRPr="0079380C" w14:paraId="67C38F3E" w14:textId="77777777" w:rsidTr="00477CD1">
        <w:trPr>
          <w:trHeight w:val="1571"/>
        </w:trPr>
        <w:tc>
          <w:tcPr>
            <w:tcW w:w="539" w:type="dxa"/>
          </w:tcPr>
          <w:p w14:paraId="60603125" w14:textId="77777777" w:rsidR="004B60D4" w:rsidRPr="0079380C" w:rsidRDefault="004B60D4">
            <w:pPr>
              <w:spacing w:before="120" w:line="260" w:lineRule="exact"/>
              <w:jc w:val="both"/>
              <w:rPr>
                <w:rFonts w:cs="Arial"/>
                <w:bCs/>
                <w:sz w:val="18"/>
                <w:szCs w:val="18"/>
              </w:rPr>
            </w:pPr>
            <w:r>
              <w:rPr>
                <w:rFonts w:eastAsia="Arial"/>
                <w:i/>
                <w:iCs/>
                <w:sz w:val="18"/>
                <w:szCs w:val="18"/>
                <w:lang w:val="es-ES"/>
              </w:rPr>
              <w:t>Etc.</w:t>
            </w:r>
          </w:p>
        </w:tc>
        <w:tc>
          <w:tcPr>
            <w:tcW w:w="2013" w:type="dxa"/>
          </w:tcPr>
          <w:p w14:paraId="654A5498" w14:textId="77777777" w:rsidR="004B60D4" w:rsidRPr="0079380C" w:rsidRDefault="004B60D4">
            <w:pPr>
              <w:spacing w:before="120" w:line="260" w:lineRule="exact"/>
              <w:jc w:val="center"/>
              <w:rPr>
                <w:rFonts w:eastAsia="Arial"/>
                <w:i/>
                <w:sz w:val="18"/>
                <w:szCs w:val="18"/>
              </w:rPr>
            </w:pPr>
          </w:p>
        </w:tc>
        <w:tc>
          <w:tcPr>
            <w:tcW w:w="1552" w:type="dxa"/>
          </w:tcPr>
          <w:p w14:paraId="6F9C4A98" w14:textId="77777777" w:rsidR="004B60D4" w:rsidRPr="0079380C" w:rsidRDefault="004B60D4" w:rsidP="00030173">
            <w:pPr>
              <w:spacing w:before="120" w:line="260" w:lineRule="exact"/>
              <w:jc w:val="center"/>
              <w:rPr>
                <w:rFonts w:eastAsia="Arial"/>
                <w:i/>
                <w:sz w:val="18"/>
                <w:szCs w:val="18"/>
              </w:rPr>
            </w:pPr>
          </w:p>
        </w:tc>
        <w:tc>
          <w:tcPr>
            <w:tcW w:w="1555" w:type="dxa"/>
          </w:tcPr>
          <w:p w14:paraId="59E6A154" w14:textId="77777777" w:rsidR="004B60D4" w:rsidRPr="0079380C" w:rsidRDefault="004B60D4" w:rsidP="00030173">
            <w:pPr>
              <w:spacing w:before="120" w:line="260" w:lineRule="exact"/>
              <w:jc w:val="center"/>
              <w:rPr>
                <w:rFonts w:eastAsia="Arial"/>
                <w:i/>
                <w:sz w:val="18"/>
                <w:szCs w:val="18"/>
              </w:rPr>
            </w:pPr>
          </w:p>
        </w:tc>
        <w:tc>
          <w:tcPr>
            <w:tcW w:w="1587" w:type="dxa"/>
          </w:tcPr>
          <w:p w14:paraId="7FC7F3F2" w14:textId="77777777" w:rsidR="004B60D4" w:rsidRPr="0079380C" w:rsidRDefault="004B60D4">
            <w:pPr>
              <w:spacing w:before="120" w:line="260" w:lineRule="exact"/>
              <w:jc w:val="center"/>
              <w:rPr>
                <w:rFonts w:eastAsia="Arial"/>
                <w:i/>
                <w:sz w:val="18"/>
                <w:szCs w:val="18"/>
              </w:rPr>
            </w:pPr>
          </w:p>
        </w:tc>
        <w:tc>
          <w:tcPr>
            <w:tcW w:w="1275" w:type="dxa"/>
          </w:tcPr>
          <w:p w14:paraId="34E6825A" w14:textId="77777777" w:rsidR="004B60D4" w:rsidRPr="0079380C" w:rsidRDefault="004B60D4">
            <w:pPr>
              <w:spacing w:before="120" w:line="260" w:lineRule="exact"/>
              <w:jc w:val="center"/>
              <w:rPr>
                <w:rFonts w:eastAsia="Arial"/>
                <w:i/>
                <w:sz w:val="18"/>
                <w:szCs w:val="18"/>
              </w:rPr>
            </w:pPr>
          </w:p>
        </w:tc>
        <w:tc>
          <w:tcPr>
            <w:tcW w:w="1555" w:type="dxa"/>
          </w:tcPr>
          <w:p w14:paraId="0A237EDB" w14:textId="77777777" w:rsidR="004B60D4" w:rsidRPr="0079380C" w:rsidRDefault="004B60D4">
            <w:pPr>
              <w:spacing w:before="120" w:line="260" w:lineRule="exact"/>
              <w:jc w:val="center"/>
              <w:rPr>
                <w:rFonts w:eastAsia="Arial"/>
                <w:i/>
                <w:sz w:val="18"/>
                <w:szCs w:val="18"/>
              </w:rPr>
            </w:pPr>
          </w:p>
        </w:tc>
        <w:tc>
          <w:tcPr>
            <w:tcW w:w="3538" w:type="dxa"/>
          </w:tcPr>
          <w:p w14:paraId="0EC647F7" w14:textId="77777777" w:rsidR="004B60D4" w:rsidRPr="0079380C" w:rsidRDefault="004B60D4">
            <w:pPr>
              <w:spacing w:before="120" w:line="260" w:lineRule="exact"/>
              <w:jc w:val="center"/>
              <w:rPr>
                <w:rFonts w:eastAsia="Arial"/>
                <w:i/>
                <w:sz w:val="18"/>
                <w:szCs w:val="18"/>
              </w:rPr>
            </w:pPr>
          </w:p>
        </w:tc>
      </w:tr>
    </w:tbl>
    <w:bookmarkEnd w:id="4"/>
    <w:p w14:paraId="545B266C" w14:textId="66D7FEBF" w:rsidR="00497BEB" w:rsidRPr="001B7986" w:rsidRDefault="000D5B5E" w:rsidP="00477CD1">
      <w:pPr>
        <w:spacing w:before="120" w:line="260" w:lineRule="exact"/>
        <w:jc w:val="both"/>
        <w:rPr>
          <w:rFonts w:cs="Arial"/>
          <w:b/>
          <w:bCs/>
          <w:i/>
          <w:szCs w:val="22"/>
          <w:lang w:val="es-ES"/>
        </w:rPr>
      </w:pPr>
      <w:r>
        <w:rPr>
          <w:rFonts w:cs="Arial"/>
          <w:i/>
          <w:iCs/>
          <w:sz w:val="18"/>
          <w:szCs w:val="18"/>
          <w:lang w:val="es-ES"/>
        </w:rPr>
        <w:t xml:space="preserve">* solo si el licitador solicita que se considere(n) </w:t>
      </w:r>
      <w:proofErr w:type="spellStart"/>
      <w:r>
        <w:rPr>
          <w:rFonts w:cs="Arial"/>
          <w:i/>
          <w:iCs/>
          <w:sz w:val="18"/>
          <w:szCs w:val="18"/>
          <w:lang w:val="es-ES"/>
        </w:rPr>
        <w:t>subconsultor</w:t>
      </w:r>
      <w:proofErr w:type="spellEnd"/>
      <w:r>
        <w:rPr>
          <w:rFonts w:cs="Arial"/>
          <w:i/>
          <w:iCs/>
          <w:sz w:val="18"/>
          <w:szCs w:val="18"/>
          <w:lang w:val="es-ES"/>
        </w:rPr>
        <w:t xml:space="preserve">(es) para </w:t>
      </w:r>
      <w:proofErr w:type="gramStart"/>
      <w:r>
        <w:rPr>
          <w:rFonts w:cs="Arial"/>
          <w:i/>
          <w:iCs/>
          <w:sz w:val="18"/>
          <w:szCs w:val="18"/>
          <w:lang w:val="es-ES"/>
        </w:rPr>
        <w:t xml:space="preserve">la </w:t>
      </w:r>
      <w:r w:rsidR="00A33186">
        <w:rPr>
          <w:rFonts w:cs="Arial"/>
          <w:i/>
          <w:iCs/>
          <w:sz w:val="18"/>
          <w:szCs w:val="18"/>
          <w:lang w:val="es-ES"/>
        </w:rPr>
        <w:t xml:space="preserve"> calificación</w:t>
      </w:r>
      <w:proofErr w:type="gramEnd"/>
    </w:p>
    <w:p w14:paraId="47DDE276" w14:textId="77777777" w:rsidR="00030173" w:rsidRPr="001B7986" w:rsidRDefault="00030173">
      <w:pPr>
        <w:spacing w:before="120" w:line="260" w:lineRule="exact"/>
        <w:ind w:left="425"/>
        <w:jc w:val="both"/>
        <w:rPr>
          <w:rFonts w:cs="Arial"/>
          <w:b/>
          <w:bCs/>
          <w:szCs w:val="22"/>
          <w:lang w:val="es-ES"/>
        </w:rPr>
      </w:pPr>
    </w:p>
    <w:p w14:paraId="2645B1EB" w14:textId="77777777" w:rsidR="00030173" w:rsidRPr="001B7986" w:rsidRDefault="00030173">
      <w:pPr>
        <w:spacing w:before="120" w:line="260" w:lineRule="exact"/>
        <w:ind w:left="425"/>
        <w:jc w:val="both"/>
        <w:rPr>
          <w:rFonts w:cs="Arial"/>
          <w:b/>
          <w:bCs/>
          <w:szCs w:val="22"/>
          <w:lang w:val="es-ES"/>
        </w:rPr>
      </w:pPr>
    </w:p>
    <w:p w14:paraId="5AC7512C" w14:textId="77777777" w:rsidR="00497BEB" w:rsidRPr="001B7986" w:rsidRDefault="00497BEB">
      <w:pPr>
        <w:spacing w:before="120" w:line="260" w:lineRule="exact"/>
        <w:ind w:left="425"/>
        <w:jc w:val="both"/>
        <w:rPr>
          <w:rFonts w:cs="Arial"/>
          <w:szCs w:val="22"/>
          <w:lang w:val="es-ES"/>
        </w:rPr>
      </w:pPr>
    </w:p>
    <w:p w14:paraId="2B81E5CB" w14:textId="77777777" w:rsidR="00030173" w:rsidRPr="001B7986" w:rsidRDefault="00030173">
      <w:pPr>
        <w:rPr>
          <w:rFonts w:eastAsiaTheme="majorEastAsia" w:cs="Arial"/>
          <w:b/>
          <w:iCs/>
          <w:lang w:val="es-ES"/>
        </w:rPr>
        <w:sectPr w:rsidR="00030173" w:rsidRPr="001B7986" w:rsidSect="00030173">
          <w:headerReference w:type="default" r:id="rId14"/>
          <w:pgSz w:w="16838" w:h="11906" w:orient="landscape"/>
          <w:pgMar w:top="1418" w:right="1418" w:bottom="1418" w:left="1276" w:header="567" w:footer="964" w:gutter="0"/>
          <w:cols w:space="720"/>
          <w:docGrid w:linePitch="299"/>
        </w:sectPr>
      </w:pPr>
    </w:p>
    <w:p w14:paraId="31596A4C" w14:textId="77777777" w:rsidR="00497BEB" w:rsidRPr="0079380C" w:rsidRDefault="00453D50">
      <w:pPr>
        <w:pStyle w:val="berschrift4"/>
        <w:numPr>
          <w:ilvl w:val="0"/>
          <w:numId w:val="2"/>
        </w:numPr>
        <w:rPr>
          <w:rFonts w:cs="Arial"/>
          <w:sz w:val="28"/>
          <w:szCs w:val="24"/>
        </w:rPr>
      </w:pPr>
      <w:bookmarkStart w:id="5" w:name="_Toc119492129"/>
      <w:r>
        <w:rPr>
          <w:rFonts w:cs="Arial"/>
          <w:bCs/>
          <w:iCs w:val="0"/>
          <w:sz w:val="28"/>
          <w:szCs w:val="24"/>
          <w:lang w:val="es-ES"/>
        </w:rPr>
        <w:lastRenderedPageBreak/>
        <w:t>Criterios de evaluación</w:t>
      </w:r>
      <w:bookmarkEnd w:id="5"/>
    </w:p>
    <w:p w14:paraId="5A505B46" w14:textId="0754D2C9" w:rsidR="00497BEB" w:rsidRPr="001B7986" w:rsidRDefault="00453D50">
      <w:pPr>
        <w:spacing w:before="120" w:line="260" w:lineRule="exact"/>
        <w:ind w:left="425"/>
        <w:jc w:val="both"/>
        <w:rPr>
          <w:rFonts w:cs="Arial"/>
          <w:szCs w:val="22"/>
          <w:lang w:val="es-ES"/>
        </w:rPr>
      </w:pPr>
      <w:r>
        <w:rPr>
          <w:rFonts w:cs="Arial"/>
          <w:szCs w:val="22"/>
          <w:lang w:val="es-ES"/>
        </w:rPr>
        <w:t xml:space="preserve">De acuerdo con el apartado 4.2.4 b) de las Disposiciones </w:t>
      </w:r>
      <w:r w:rsidR="00553F9D">
        <w:rPr>
          <w:rFonts w:cs="Arial"/>
          <w:szCs w:val="22"/>
          <w:lang w:val="es-ES"/>
        </w:rPr>
        <w:t>G</w:t>
      </w:r>
      <w:r>
        <w:rPr>
          <w:rFonts w:cs="Arial"/>
          <w:szCs w:val="22"/>
          <w:lang w:val="es-ES"/>
        </w:rPr>
        <w:t xml:space="preserve">enerales (DG) del DEP, la puntuación mínima a calificar es de 70 sobre 100 puntos, mientras que, de acuerdo con el apartado 4.2.5 de las DG, el número de licitadores precalificados invitados a presentar una Propuesta se limita a los primeros </w:t>
      </w:r>
      <w:r>
        <w:rPr>
          <w:rFonts w:cs="Arial"/>
          <w:i/>
          <w:iCs/>
          <w:szCs w:val="22"/>
          <w:lang w:val="es-ES"/>
        </w:rPr>
        <w:t xml:space="preserve">[introducir número] </w:t>
      </w:r>
      <w:r>
        <w:rPr>
          <w:rFonts w:cs="Arial"/>
          <w:szCs w:val="22"/>
          <w:lang w:val="es-ES"/>
        </w:rPr>
        <w:t xml:space="preserve">licitadores que logren o superen la puntuación mínima. </w:t>
      </w:r>
    </w:p>
    <w:p w14:paraId="48732C3A" w14:textId="5C2723FD" w:rsidR="002C21E6" w:rsidRPr="001B7986" w:rsidRDefault="00416130">
      <w:pPr>
        <w:keepNext/>
        <w:autoSpaceDE w:val="0"/>
        <w:autoSpaceDN w:val="0"/>
        <w:adjustRightInd w:val="0"/>
        <w:spacing w:before="120" w:after="120" w:line="260" w:lineRule="exact"/>
        <w:ind w:left="426"/>
        <w:jc w:val="both"/>
        <w:rPr>
          <w:rFonts w:cs="Arial"/>
          <w:szCs w:val="22"/>
          <w:lang w:val="es-ES"/>
        </w:rPr>
      </w:pPr>
      <w:r>
        <w:rPr>
          <w:rFonts w:cs="Arial"/>
          <w:szCs w:val="22"/>
          <w:lang w:val="es-ES"/>
        </w:rPr>
        <w:t xml:space="preserve">La evaluación de las </w:t>
      </w:r>
      <w:r w:rsidR="00553F9D">
        <w:rPr>
          <w:rFonts w:cs="Arial"/>
          <w:szCs w:val="22"/>
          <w:lang w:val="es-ES"/>
        </w:rPr>
        <w:t>s</w:t>
      </w:r>
      <w:r>
        <w:rPr>
          <w:rFonts w:cs="Arial"/>
          <w:szCs w:val="22"/>
          <w:lang w:val="es-ES"/>
        </w:rPr>
        <w:t xml:space="preserve">olicitudes se limita estrictamente al contenido y a los asuntos de los documentos presentados. Las dos tablas siguientes se han publicado en el documento de PQ y proporcionan la base para la evaluación de i) la conformidad (tabla 2) y </w:t>
      </w:r>
      <w:proofErr w:type="spellStart"/>
      <w:r>
        <w:rPr>
          <w:rFonts w:cs="Arial"/>
          <w:szCs w:val="22"/>
          <w:lang w:val="es-ES"/>
        </w:rPr>
        <w:t>ii</w:t>
      </w:r>
      <w:proofErr w:type="spellEnd"/>
      <w:r>
        <w:rPr>
          <w:rFonts w:cs="Arial"/>
          <w:szCs w:val="22"/>
          <w:lang w:val="es-ES"/>
        </w:rPr>
        <w:t>) la cualificación de los licitadores (tabla 3).</w:t>
      </w:r>
    </w:p>
    <w:p w14:paraId="788C638F" w14:textId="5BEA9282" w:rsidR="00497BEB" w:rsidRPr="001B7986" w:rsidRDefault="002C21E6">
      <w:pPr>
        <w:keepNext/>
        <w:autoSpaceDE w:val="0"/>
        <w:autoSpaceDN w:val="0"/>
        <w:adjustRightInd w:val="0"/>
        <w:spacing w:before="120" w:after="120" w:line="260" w:lineRule="exact"/>
        <w:ind w:left="426"/>
        <w:jc w:val="both"/>
        <w:rPr>
          <w:rFonts w:eastAsia="MS PGothic" w:cs="Arial"/>
          <w:b/>
          <w:i/>
          <w:szCs w:val="22"/>
          <w:highlight w:val="magenta"/>
          <w:lang w:val="es-ES"/>
        </w:rPr>
      </w:pPr>
      <w:r>
        <w:rPr>
          <w:rFonts w:cs="Arial"/>
          <w:i/>
          <w:iCs/>
          <w:szCs w:val="22"/>
          <w:lang w:val="es-ES"/>
        </w:rPr>
        <w:t xml:space="preserve">[en caso de modificaciones de los criterios de evaluación publicados como resultado de aclaraciones o anexos, explicar las modificaciones introducidas] </w:t>
      </w:r>
    </w:p>
    <w:p w14:paraId="3CD46A52" w14:textId="77777777" w:rsidR="00497BEB" w:rsidRPr="001B7986" w:rsidRDefault="00453D50">
      <w:pPr>
        <w:spacing w:before="120" w:after="120" w:line="260" w:lineRule="exact"/>
        <w:ind w:left="425"/>
        <w:jc w:val="both"/>
        <w:rPr>
          <w:rFonts w:cs="Arial"/>
          <w:b/>
          <w:bCs/>
          <w:szCs w:val="22"/>
          <w:lang w:val="es-ES"/>
        </w:rPr>
      </w:pPr>
      <w:r>
        <w:rPr>
          <w:rFonts w:cs="Arial"/>
          <w:b/>
          <w:bCs/>
          <w:szCs w:val="22"/>
          <w:lang w:val="es-ES"/>
        </w:rPr>
        <w:t>Tabla 2 – Plantilla de evaluación de la conformidad</w:t>
      </w:r>
    </w:p>
    <w:tbl>
      <w:tblPr>
        <w:tblStyle w:val="Tabellenraster"/>
        <w:tblW w:w="10348" w:type="dxa"/>
        <w:tblInd w:w="-318" w:type="dxa"/>
        <w:tblLayout w:type="fixed"/>
        <w:tblLook w:val="04A0" w:firstRow="1" w:lastRow="0" w:firstColumn="1" w:lastColumn="0" w:noHBand="0" w:noVBand="1"/>
      </w:tblPr>
      <w:tblGrid>
        <w:gridCol w:w="987"/>
        <w:gridCol w:w="2132"/>
        <w:gridCol w:w="1276"/>
        <w:gridCol w:w="1276"/>
        <w:gridCol w:w="992"/>
        <w:gridCol w:w="142"/>
        <w:gridCol w:w="425"/>
        <w:gridCol w:w="1559"/>
        <w:gridCol w:w="1559"/>
      </w:tblGrid>
      <w:tr w:rsidR="0079380C" w:rsidRPr="008D6ED9" w14:paraId="704D1E4C" w14:textId="77777777" w:rsidTr="00562EF0">
        <w:tc>
          <w:tcPr>
            <w:tcW w:w="6805" w:type="dxa"/>
            <w:gridSpan w:val="6"/>
            <w:shd w:val="clear" w:color="auto" w:fill="BFBFBF" w:themeFill="background1" w:themeFillShade="BF"/>
          </w:tcPr>
          <w:p w14:paraId="3BFFB1EB" w14:textId="77777777" w:rsidR="00497BEB" w:rsidRPr="001B7986" w:rsidRDefault="00453D50">
            <w:pPr>
              <w:pStyle w:val="Textkrper"/>
              <w:tabs>
                <w:tab w:val="left" w:pos="3346"/>
                <w:tab w:val="right" w:pos="7486"/>
              </w:tabs>
              <w:spacing w:before="120"/>
              <w:rPr>
                <w:rFonts w:cs="Arial"/>
                <w:iCs/>
                <w:sz w:val="18"/>
                <w:szCs w:val="18"/>
                <w:highlight w:val="yellow"/>
                <w:lang w:val="es-ES"/>
              </w:rPr>
            </w:pPr>
            <w:r>
              <w:rPr>
                <w:rFonts w:cs="Arial"/>
                <w:sz w:val="18"/>
                <w:szCs w:val="18"/>
                <w:lang w:val="es-ES"/>
              </w:rPr>
              <w:t xml:space="preserve">Tipo de documento requerido según la DG 2.2.1 </w:t>
            </w:r>
          </w:p>
          <w:p w14:paraId="5B594DF3" w14:textId="77777777" w:rsidR="00497BEB" w:rsidRPr="001B7986" w:rsidRDefault="00453D50">
            <w:pPr>
              <w:pStyle w:val="Textkrper"/>
              <w:tabs>
                <w:tab w:val="left" w:pos="3346"/>
                <w:tab w:val="right" w:pos="7486"/>
              </w:tabs>
              <w:spacing w:before="120"/>
              <w:rPr>
                <w:rFonts w:cs="Arial"/>
                <w:i/>
                <w:iCs/>
                <w:sz w:val="18"/>
                <w:szCs w:val="18"/>
                <w:lang w:val="es-ES"/>
              </w:rPr>
            </w:pPr>
            <w:r>
              <w:rPr>
                <w:rFonts w:eastAsia="Arial"/>
                <w:i/>
                <w:iCs/>
                <w:sz w:val="18"/>
                <w:szCs w:val="18"/>
                <w:shd w:val="clear" w:color="auto" w:fill="D9D9D9" w:themeFill="background1" w:themeFillShade="D9"/>
                <w:lang w:val="es-ES"/>
              </w:rPr>
              <w:t>[Eliminar cualquiera de los siguientes requisitos en caso de desviaciones de los requisitos estándar de PQ]</w:t>
            </w:r>
          </w:p>
        </w:tc>
        <w:tc>
          <w:tcPr>
            <w:tcW w:w="1984" w:type="dxa"/>
            <w:gridSpan w:val="2"/>
            <w:shd w:val="clear" w:color="auto" w:fill="BFBFBF" w:themeFill="background1" w:themeFillShade="BF"/>
          </w:tcPr>
          <w:p w14:paraId="0C104B5B" w14:textId="77777777" w:rsidR="00E4343B" w:rsidRDefault="00453D50">
            <w:pPr>
              <w:pStyle w:val="Textkrper"/>
              <w:tabs>
                <w:tab w:val="left" w:pos="3346"/>
                <w:tab w:val="right" w:pos="7486"/>
              </w:tabs>
              <w:spacing w:before="120"/>
              <w:rPr>
                <w:rFonts w:cs="Arial"/>
                <w:iCs/>
                <w:sz w:val="18"/>
                <w:szCs w:val="18"/>
              </w:rPr>
            </w:pPr>
            <w:r>
              <w:rPr>
                <w:rFonts w:cs="Arial"/>
                <w:sz w:val="18"/>
                <w:szCs w:val="18"/>
                <w:lang w:val="es-ES"/>
              </w:rPr>
              <w:t xml:space="preserve">Obligatorio </w:t>
            </w:r>
          </w:p>
          <w:p w14:paraId="6827A0FF"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es-ES"/>
              </w:rPr>
              <w:t>(sí/no)</w:t>
            </w:r>
          </w:p>
        </w:tc>
        <w:tc>
          <w:tcPr>
            <w:tcW w:w="1559" w:type="dxa"/>
            <w:shd w:val="clear" w:color="auto" w:fill="BFBFBF" w:themeFill="background1" w:themeFillShade="BF"/>
          </w:tcPr>
          <w:p w14:paraId="535846A7" w14:textId="77777777" w:rsidR="00497BEB" w:rsidRPr="001B7986" w:rsidRDefault="00453D50">
            <w:pPr>
              <w:pStyle w:val="Textkrper"/>
              <w:tabs>
                <w:tab w:val="left" w:pos="3346"/>
                <w:tab w:val="right" w:pos="7486"/>
              </w:tabs>
              <w:spacing w:before="120"/>
              <w:rPr>
                <w:rFonts w:cs="Arial"/>
                <w:iCs/>
                <w:sz w:val="18"/>
                <w:szCs w:val="18"/>
                <w:lang w:val="es-ES"/>
              </w:rPr>
            </w:pPr>
            <w:r>
              <w:rPr>
                <w:rFonts w:cs="Arial"/>
                <w:sz w:val="18"/>
                <w:szCs w:val="18"/>
                <w:lang w:val="es-ES"/>
              </w:rPr>
              <w:t>Aprobado/No aprobado</w:t>
            </w:r>
          </w:p>
          <w:p w14:paraId="7C9B63B5" w14:textId="77777777" w:rsidR="00497BEB" w:rsidRPr="001B7986" w:rsidRDefault="00453D50">
            <w:pPr>
              <w:pStyle w:val="Textkrper"/>
              <w:tabs>
                <w:tab w:val="left" w:pos="3346"/>
                <w:tab w:val="right" w:pos="7486"/>
              </w:tabs>
              <w:spacing w:before="120"/>
              <w:rPr>
                <w:rFonts w:cs="Arial"/>
                <w:iCs/>
                <w:sz w:val="18"/>
                <w:szCs w:val="18"/>
                <w:lang w:val="es-ES"/>
              </w:rPr>
            </w:pPr>
            <w:r>
              <w:rPr>
                <w:rFonts w:cs="Arial"/>
                <w:sz w:val="18"/>
                <w:szCs w:val="18"/>
                <w:lang w:val="es-ES"/>
              </w:rPr>
              <w:t>(sí/no)</w:t>
            </w:r>
          </w:p>
        </w:tc>
      </w:tr>
      <w:tr w:rsidR="0079380C" w:rsidRPr="0079380C" w14:paraId="1FC5CBFA" w14:textId="77777777" w:rsidTr="00562EF0">
        <w:tc>
          <w:tcPr>
            <w:tcW w:w="6805" w:type="dxa"/>
            <w:gridSpan w:val="6"/>
            <w:shd w:val="clear" w:color="auto" w:fill="BFBFBF" w:themeFill="background1" w:themeFillShade="BF"/>
          </w:tcPr>
          <w:p w14:paraId="59903A13" w14:textId="77777777" w:rsidR="00497BEB" w:rsidRPr="0079380C" w:rsidRDefault="00453D50">
            <w:pPr>
              <w:pStyle w:val="Textkrper"/>
              <w:numPr>
                <w:ilvl w:val="0"/>
                <w:numId w:val="4"/>
              </w:numPr>
              <w:spacing w:before="120"/>
              <w:rPr>
                <w:rFonts w:cs="Arial"/>
                <w:sz w:val="18"/>
                <w:szCs w:val="18"/>
              </w:rPr>
            </w:pPr>
            <w:r>
              <w:rPr>
                <w:rFonts w:cs="Arial"/>
                <w:sz w:val="18"/>
                <w:szCs w:val="18"/>
                <w:lang w:val="es-ES"/>
              </w:rPr>
              <w:t>Carta de solicitud</w:t>
            </w:r>
          </w:p>
        </w:tc>
        <w:tc>
          <w:tcPr>
            <w:tcW w:w="1984" w:type="dxa"/>
            <w:gridSpan w:val="2"/>
            <w:shd w:val="clear" w:color="auto" w:fill="BFBFBF" w:themeFill="background1" w:themeFillShade="BF"/>
          </w:tcPr>
          <w:p w14:paraId="0D10DD79"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5B0D140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no</w:t>
            </w:r>
          </w:p>
        </w:tc>
      </w:tr>
      <w:tr w:rsidR="0079380C" w:rsidRPr="0079380C" w14:paraId="59C668C6" w14:textId="77777777" w:rsidTr="00562EF0">
        <w:tc>
          <w:tcPr>
            <w:tcW w:w="6805" w:type="dxa"/>
            <w:gridSpan w:val="6"/>
            <w:shd w:val="clear" w:color="auto" w:fill="BFBFBF" w:themeFill="background1" w:themeFillShade="BF"/>
          </w:tcPr>
          <w:p w14:paraId="022EE63A" w14:textId="77777777" w:rsidR="00497BEB" w:rsidRPr="0079380C" w:rsidRDefault="00453D50">
            <w:pPr>
              <w:pStyle w:val="Textkrper"/>
              <w:numPr>
                <w:ilvl w:val="0"/>
                <w:numId w:val="4"/>
              </w:numPr>
              <w:spacing w:before="120"/>
              <w:rPr>
                <w:rFonts w:cs="Arial"/>
                <w:sz w:val="18"/>
                <w:szCs w:val="18"/>
              </w:rPr>
            </w:pPr>
            <w:r>
              <w:rPr>
                <w:rFonts w:cs="Arial"/>
                <w:sz w:val="18"/>
                <w:szCs w:val="18"/>
                <w:lang w:val="es-ES"/>
              </w:rPr>
              <w:t xml:space="preserve">Poder de representación </w:t>
            </w:r>
          </w:p>
        </w:tc>
        <w:tc>
          <w:tcPr>
            <w:tcW w:w="1984" w:type="dxa"/>
            <w:gridSpan w:val="2"/>
            <w:shd w:val="clear" w:color="auto" w:fill="BFBFBF" w:themeFill="background1" w:themeFillShade="BF"/>
          </w:tcPr>
          <w:p w14:paraId="5C42FF95"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 si procede</w:t>
            </w:r>
          </w:p>
        </w:tc>
        <w:tc>
          <w:tcPr>
            <w:tcW w:w="1559" w:type="dxa"/>
            <w:shd w:val="clear" w:color="auto" w:fill="BFBFBF" w:themeFill="background1" w:themeFillShade="BF"/>
          </w:tcPr>
          <w:p w14:paraId="1153E009"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 si procede</w:t>
            </w:r>
          </w:p>
        </w:tc>
      </w:tr>
      <w:tr w:rsidR="0079380C" w:rsidRPr="0079380C" w14:paraId="41275913" w14:textId="77777777" w:rsidTr="00562EF0">
        <w:tc>
          <w:tcPr>
            <w:tcW w:w="6805" w:type="dxa"/>
            <w:gridSpan w:val="6"/>
            <w:shd w:val="clear" w:color="auto" w:fill="BFBFBF" w:themeFill="background1" w:themeFillShade="BF"/>
          </w:tcPr>
          <w:p w14:paraId="2BAE53EA" w14:textId="77777777" w:rsidR="00497BEB" w:rsidRPr="0079380C" w:rsidRDefault="00453D50">
            <w:pPr>
              <w:pStyle w:val="Textkrper"/>
              <w:numPr>
                <w:ilvl w:val="0"/>
                <w:numId w:val="4"/>
              </w:numPr>
              <w:spacing w:before="120"/>
              <w:rPr>
                <w:rFonts w:cs="Arial"/>
                <w:sz w:val="18"/>
                <w:szCs w:val="18"/>
              </w:rPr>
            </w:pPr>
            <w:r>
              <w:rPr>
                <w:rFonts w:cs="Arial"/>
                <w:sz w:val="18"/>
                <w:szCs w:val="18"/>
                <w:lang w:val="es-ES"/>
              </w:rPr>
              <w:t>Presentación del licitador</w:t>
            </w:r>
          </w:p>
        </w:tc>
        <w:tc>
          <w:tcPr>
            <w:tcW w:w="1984" w:type="dxa"/>
            <w:gridSpan w:val="2"/>
            <w:shd w:val="clear" w:color="auto" w:fill="BFBFBF" w:themeFill="background1" w:themeFillShade="BF"/>
          </w:tcPr>
          <w:p w14:paraId="59D605A2"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02A2F897"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no</w:t>
            </w:r>
          </w:p>
        </w:tc>
      </w:tr>
      <w:tr w:rsidR="0079380C" w:rsidRPr="0079380C" w14:paraId="7232B9B1" w14:textId="77777777" w:rsidTr="00562EF0">
        <w:tc>
          <w:tcPr>
            <w:tcW w:w="6805" w:type="dxa"/>
            <w:gridSpan w:val="6"/>
            <w:shd w:val="clear" w:color="auto" w:fill="BFBFBF" w:themeFill="background1" w:themeFillShade="BF"/>
          </w:tcPr>
          <w:p w14:paraId="1D910BCB" w14:textId="77777777" w:rsidR="00497BEB" w:rsidRPr="0079380C" w:rsidRDefault="00453D50">
            <w:pPr>
              <w:pStyle w:val="Textkrper"/>
              <w:numPr>
                <w:ilvl w:val="0"/>
                <w:numId w:val="4"/>
              </w:numPr>
              <w:spacing w:before="120"/>
              <w:rPr>
                <w:rFonts w:cs="Arial"/>
                <w:sz w:val="18"/>
                <w:szCs w:val="18"/>
              </w:rPr>
            </w:pPr>
            <w:r>
              <w:rPr>
                <w:rFonts w:cs="Arial"/>
                <w:sz w:val="18"/>
                <w:szCs w:val="18"/>
                <w:lang w:val="es-ES"/>
              </w:rPr>
              <w:t>Declaración de compromiso</w:t>
            </w:r>
          </w:p>
        </w:tc>
        <w:tc>
          <w:tcPr>
            <w:tcW w:w="1984" w:type="dxa"/>
            <w:gridSpan w:val="2"/>
            <w:shd w:val="clear" w:color="auto" w:fill="BFBFBF" w:themeFill="background1" w:themeFillShade="BF"/>
          </w:tcPr>
          <w:p w14:paraId="607E25B7"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6279B572"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r>
      <w:tr w:rsidR="0079380C" w:rsidRPr="0079380C" w14:paraId="446A5B68" w14:textId="77777777" w:rsidTr="00562EF0">
        <w:tc>
          <w:tcPr>
            <w:tcW w:w="6805" w:type="dxa"/>
            <w:gridSpan w:val="6"/>
            <w:shd w:val="clear" w:color="auto" w:fill="BFBFBF" w:themeFill="background1" w:themeFillShade="BF"/>
          </w:tcPr>
          <w:p w14:paraId="1F0AAEFE" w14:textId="77777777" w:rsidR="00497BEB" w:rsidRPr="001B7986" w:rsidRDefault="00453D50">
            <w:pPr>
              <w:pStyle w:val="Textkrper"/>
              <w:numPr>
                <w:ilvl w:val="0"/>
                <w:numId w:val="4"/>
              </w:numPr>
              <w:spacing w:before="120"/>
              <w:rPr>
                <w:rFonts w:cs="Arial"/>
                <w:sz w:val="18"/>
                <w:szCs w:val="18"/>
                <w:lang w:val="es-ES"/>
              </w:rPr>
            </w:pPr>
            <w:r>
              <w:rPr>
                <w:rFonts w:cs="Arial"/>
                <w:sz w:val="18"/>
                <w:szCs w:val="18"/>
                <w:lang w:val="es-ES"/>
              </w:rPr>
              <w:t xml:space="preserve">Declaración de conflicto de intereses y presentación de una propuesta </w:t>
            </w:r>
          </w:p>
        </w:tc>
        <w:tc>
          <w:tcPr>
            <w:tcW w:w="1984" w:type="dxa"/>
            <w:gridSpan w:val="2"/>
            <w:shd w:val="clear" w:color="auto" w:fill="BFBFBF" w:themeFill="background1" w:themeFillShade="BF"/>
          </w:tcPr>
          <w:p w14:paraId="77E80B21" w14:textId="77777777" w:rsidR="00497BEB" w:rsidRPr="0079380C" w:rsidRDefault="00453D50">
            <w:pPr>
              <w:pStyle w:val="Textkrper"/>
              <w:tabs>
                <w:tab w:val="left" w:pos="3346"/>
                <w:tab w:val="right" w:pos="7486"/>
              </w:tabs>
              <w:spacing w:before="120"/>
              <w:rPr>
                <w:rFonts w:cs="Arial"/>
                <w:i/>
                <w:iCs/>
                <w:sz w:val="18"/>
                <w:szCs w:val="18"/>
              </w:rPr>
            </w:pPr>
            <w:r>
              <w:rPr>
                <w:rFonts w:cs="Arial"/>
                <w:sz w:val="18"/>
                <w:szCs w:val="18"/>
                <w:lang w:val="es-ES"/>
              </w:rPr>
              <w:t>sí</w:t>
            </w:r>
          </w:p>
        </w:tc>
        <w:tc>
          <w:tcPr>
            <w:tcW w:w="1559" w:type="dxa"/>
            <w:shd w:val="clear" w:color="auto" w:fill="BFBFBF" w:themeFill="background1" w:themeFillShade="BF"/>
          </w:tcPr>
          <w:p w14:paraId="1BFFEE6C"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r>
      <w:tr w:rsidR="00497BEB" w:rsidRPr="0079380C" w14:paraId="35363E92" w14:textId="77777777" w:rsidTr="00562EF0">
        <w:tc>
          <w:tcPr>
            <w:tcW w:w="6805" w:type="dxa"/>
            <w:gridSpan w:val="6"/>
            <w:shd w:val="clear" w:color="auto" w:fill="BFBFBF" w:themeFill="background1" w:themeFillShade="BF"/>
          </w:tcPr>
          <w:p w14:paraId="3F418B22" w14:textId="77777777" w:rsidR="00497BEB" w:rsidRPr="001B7986" w:rsidRDefault="00453D50">
            <w:pPr>
              <w:pStyle w:val="Textkrper"/>
              <w:numPr>
                <w:ilvl w:val="0"/>
                <w:numId w:val="4"/>
              </w:numPr>
              <w:spacing w:before="120"/>
              <w:rPr>
                <w:rFonts w:cs="Arial"/>
                <w:sz w:val="18"/>
                <w:szCs w:val="18"/>
                <w:lang w:val="es-ES"/>
              </w:rPr>
            </w:pPr>
            <w:r>
              <w:rPr>
                <w:rFonts w:cs="Arial"/>
                <w:sz w:val="18"/>
                <w:szCs w:val="18"/>
                <w:lang w:val="es-ES"/>
              </w:rPr>
              <w:t>Acuerdo de empresa conjunta o declaración de asociación</w:t>
            </w:r>
          </w:p>
        </w:tc>
        <w:tc>
          <w:tcPr>
            <w:tcW w:w="1984" w:type="dxa"/>
            <w:gridSpan w:val="2"/>
            <w:shd w:val="clear" w:color="auto" w:fill="BFBFBF" w:themeFill="background1" w:themeFillShade="BF"/>
          </w:tcPr>
          <w:p w14:paraId="508375D6"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 si procede</w:t>
            </w:r>
          </w:p>
        </w:tc>
        <w:tc>
          <w:tcPr>
            <w:tcW w:w="1559" w:type="dxa"/>
            <w:shd w:val="clear" w:color="auto" w:fill="BFBFBF" w:themeFill="background1" w:themeFillShade="BF"/>
          </w:tcPr>
          <w:p w14:paraId="5E4C6E7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 si procede</w:t>
            </w:r>
          </w:p>
        </w:tc>
      </w:tr>
      <w:tr w:rsidR="0079380C" w:rsidRPr="0079380C" w14:paraId="7E1F4F79" w14:textId="77777777" w:rsidTr="00562EF0">
        <w:tc>
          <w:tcPr>
            <w:tcW w:w="6805" w:type="dxa"/>
            <w:gridSpan w:val="6"/>
            <w:shd w:val="clear" w:color="auto" w:fill="BFBFBF" w:themeFill="background1" w:themeFillShade="BF"/>
          </w:tcPr>
          <w:p w14:paraId="7D0B2620" w14:textId="77777777" w:rsidR="00497BEB" w:rsidRPr="001B7986" w:rsidRDefault="00414B78">
            <w:pPr>
              <w:pStyle w:val="Textkrper"/>
              <w:numPr>
                <w:ilvl w:val="0"/>
                <w:numId w:val="4"/>
              </w:numPr>
              <w:spacing w:before="120"/>
              <w:rPr>
                <w:rFonts w:cs="Arial"/>
                <w:sz w:val="18"/>
                <w:szCs w:val="18"/>
                <w:lang w:val="es-ES"/>
              </w:rPr>
            </w:pPr>
            <w:r>
              <w:rPr>
                <w:rFonts w:cs="Arial"/>
                <w:sz w:val="18"/>
                <w:szCs w:val="18"/>
                <w:lang w:val="es-ES"/>
              </w:rPr>
              <w:t>Cumplimiento de los requisitos financieros mínimos según la tabla siguiente</w:t>
            </w:r>
          </w:p>
        </w:tc>
        <w:tc>
          <w:tcPr>
            <w:tcW w:w="1984" w:type="dxa"/>
            <w:gridSpan w:val="2"/>
            <w:shd w:val="clear" w:color="auto" w:fill="BFBFBF" w:themeFill="background1" w:themeFillShade="BF"/>
          </w:tcPr>
          <w:p w14:paraId="2FC29795"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573DEFA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r>
      <w:tr w:rsidR="0079380C" w:rsidRPr="0079380C" w14:paraId="46B9F91C" w14:textId="77777777" w:rsidTr="00562EF0">
        <w:tc>
          <w:tcPr>
            <w:tcW w:w="987" w:type="dxa"/>
            <w:vMerge w:val="restart"/>
            <w:shd w:val="clear" w:color="auto" w:fill="BFBFBF" w:themeFill="background1" w:themeFillShade="BF"/>
          </w:tcPr>
          <w:p w14:paraId="1238E08D" w14:textId="77777777" w:rsidR="00497BEB" w:rsidRPr="0079380C" w:rsidRDefault="00453D50">
            <w:pPr>
              <w:spacing w:before="120" w:line="260" w:lineRule="exact"/>
              <w:jc w:val="center"/>
              <w:rPr>
                <w:rFonts w:cs="Arial"/>
                <w:sz w:val="18"/>
                <w:szCs w:val="18"/>
              </w:rPr>
            </w:pPr>
            <w:r>
              <w:rPr>
                <w:rFonts w:cs="Arial"/>
                <w:sz w:val="18"/>
                <w:szCs w:val="18"/>
                <w:lang w:val="es-ES"/>
              </w:rPr>
              <w:t>Criterio</w:t>
            </w:r>
          </w:p>
        </w:tc>
        <w:tc>
          <w:tcPr>
            <w:tcW w:w="2132" w:type="dxa"/>
            <w:vMerge w:val="restart"/>
            <w:shd w:val="clear" w:color="auto" w:fill="BFBFBF" w:themeFill="background1" w:themeFillShade="BF"/>
          </w:tcPr>
          <w:p w14:paraId="2B0B43FC" w14:textId="77777777" w:rsidR="00497BEB" w:rsidRPr="0079380C" w:rsidRDefault="00453D50">
            <w:pPr>
              <w:spacing w:before="120" w:line="260" w:lineRule="exact"/>
              <w:jc w:val="center"/>
              <w:rPr>
                <w:rFonts w:cs="Arial"/>
                <w:sz w:val="18"/>
                <w:szCs w:val="18"/>
              </w:rPr>
            </w:pPr>
            <w:r>
              <w:rPr>
                <w:rFonts w:cs="Arial"/>
                <w:sz w:val="18"/>
                <w:szCs w:val="18"/>
                <w:lang w:val="es-ES"/>
              </w:rPr>
              <w:t>Requisito</w:t>
            </w:r>
          </w:p>
        </w:tc>
        <w:tc>
          <w:tcPr>
            <w:tcW w:w="1276" w:type="dxa"/>
            <w:vMerge w:val="restart"/>
            <w:shd w:val="clear" w:color="auto" w:fill="BFBFBF" w:themeFill="background1" w:themeFillShade="BF"/>
          </w:tcPr>
          <w:p w14:paraId="6A3BEE51" w14:textId="77777777" w:rsidR="00497BEB" w:rsidRPr="0079380C" w:rsidRDefault="00453D50" w:rsidP="00B03D11">
            <w:pPr>
              <w:spacing w:before="120" w:line="260" w:lineRule="exact"/>
              <w:jc w:val="center"/>
              <w:rPr>
                <w:rFonts w:cs="Arial"/>
                <w:sz w:val="18"/>
                <w:szCs w:val="18"/>
              </w:rPr>
            </w:pPr>
            <w:r>
              <w:rPr>
                <w:rFonts w:cs="Arial"/>
                <w:sz w:val="18"/>
                <w:szCs w:val="18"/>
                <w:lang w:val="es-ES"/>
              </w:rPr>
              <w:t>Entidad individual</w:t>
            </w:r>
          </w:p>
        </w:tc>
        <w:tc>
          <w:tcPr>
            <w:tcW w:w="4394" w:type="dxa"/>
            <w:gridSpan w:val="5"/>
            <w:shd w:val="clear" w:color="auto" w:fill="BFBFBF" w:themeFill="background1" w:themeFillShade="BF"/>
          </w:tcPr>
          <w:p w14:paraId="1832761D" w14:textId="77777777" w:rsidR="00497BEB" w:rsidRPr="0079380C" w:rsidRDefault="00453D50">
            <w:pPr>
              <w:spacing w:before="120" w:line="260" w:lineRule="exact"/>
              <w:jc w:val="center"/>
              <w:rPr>
                <w:rFonts w:cs="Arial"/>
                <w:sz w:val="18"/>
                <w:szCs w:val="18"/>
              </w:rPr>
            </w:pPr>
            <w:r>
              <w:rPr>
                <w:rFonts w:cs="Arial"/>
                <w:sz w:val="18"/>
                <w:szCs w:val="18"/>
                <w:lang w:val="es-ES"/>
              </w:rPr>
              <w:t>Empresas conjuntas</w:t>
            </w:r>
          </w:p>
        </w:tc>
        <w:tc>
          <w:tcPr>
            <w:tcW w:w="1559" w:type="dxa"/>
            <w:vMerge w:val="restart"/>
            <w:shd w:val="clear" w:color="auto" w:fill="BFBFBF" w:themeFill="background1" w:themeFillShade="BF"/>
          </w:tcPr>
          <w:p w14:paraId="62EA0475" w14:textId="77777777" w:rsidR="00497BEB" w:rsidRPr="0079380C" w:rsidRDefault="00453D50">
            <w:pPr>
              <w:spacing w:before="120" w:line="260" w:lineRule="exact"/>
              <w:jc w:val="center"/>
              <w:rPr>
                <w:rFonts w:cs="Arial"/>
                <w:sz w:val="18"/>
                <w:szCs w:val="18"/>
              </w:rPr>
            </w:pPr>
            <w:r>
              <w:rPr>
                <w:rFonts w:cs="Arial"/>
                <w:sz w:val="18"/>
                <w:szCs w:val="18"/>
                <w:lang w:val="es-ES"/>
              </w:rPr>
              <w:t>Requisitos de presentación</w:t>
            </w:r>
          </w:p>
        </w:tc>
      </w:tr>
      <w:tr w:rsidR="0079380C" w:rsidRPr="0079380C" w14:paraId="0ABD53F7" w14:textId="77777777" w:rsidTr="00562EF0">
        <w:tc>
          <w:tcPr>
            <w:tcW w:w="987" w:type="dxa"/>
            <w:vMerge/>
            <w:shd w:val="clear" w:color="auto" w:fill="BFBFBF" w:themeFill="background1" w:themeFillShade="BF"/>
          </w:tcPr>
          <w:p w14:paraId="679683A2" w14:textId="77777777" w:rsidR="00497BEB" w:rsidRPr="0079380C" w:rsidRDefault="00497BEB">
            <w:pPr>
              <w:spacing w:before="120" w:line="260" w:lineRule="exact"/>
              <w:jc w:val="both"/>
              <w:rPr>
                <w:rFonts w:cs="Arial"/>
                <w:sz w:val="18"/>
                <w:szCs w:val="18"/>
              </w:rPr>
            </w:pPr>
          </w:p>
        </w:tc>
        <w:tc>
          <w:tcPr>
            <w:tcW w:w="2132" w:type="dxa"/>
            <w:vMerge/>
            <w:shd w:val="clear" w:color="auto" w:fill="BFBFBF" w:themeFill="background1" w:themeFillShade="BF"/>
          </w:tcPr>
          <w:p w14:paraId="1444BD3D" w14:textId="77777777" w:rsidR="00497BEB" w:rsidRPr="0079380C" w:rsidRDefault="00497BEB">
            <w:pPr>
              <w:spacing w:before="120" w:line="260" w:lineRule="exact"/>
              <w:jc w:val="both"/>
              <w:rPr>
                <w:rFonts w:cs="Arial"/>
                <w:sz w:val="18"/>
                <w:szCs w:val="18"/>
              </w:rPr>
            </w:pPr>
          </w:p>
        </w:tc>
        <w:tc>
          <w:tcPr>
            <w:tcW w:w="1276" w:type="dxa"/>
            <w:vMerge/>
            <w:shd w:val="clear" w:color="auto" w:fill="BFBFBF" w:themeFill="background1" w:themeFillShade="BF"/>
          </w:tcPr>
          <w:p w14:paraId="2C1C8967" w14:textId="77777777" w:rsidR="00497BEB" w:rsidRPr="0079380C" w:rsidRDefault="00497BEB">
            <w:pPr>
              <w:spacing w:before="120" w:line="260" w:lineRule="exact"/>
              <w:jc w:val="both"/>
              <w:rPr>
                <w:rFonts w:cs="Arial"/>
                <w:sz w:val="18"/>
                <w:szCs w:val="18"/>
              </w:rPr>
            </w:pPr>
          </w:p>
        </w:tc>
        <w:tc>
          <w:tcPr>
            <w:tcW w:w="1276" w:type="dxa"/>
            <w:shd w:val="clear" w:color="auto" w:fill="BFBFBF" w:themeFill="background1" w:themeFillShade="BF"/>
          </w:tcPr>
          <w:p w14:paraId="5DD00FC1" w14:textId="77777777" w:rsidR="00497BEB" w:rsidRPr="0079380C" w:rsidRDefault="00453D50" w:rsidP="0079380C">
            <w:pPr>
              <w:spacing w:before="120" w:line="260" w:lineRule="exact"/>
              <w:jc w:val="center"/>
              <w:rPr>
                <w:rFonts w:cs="Arial"/>
                <w:sz w:val="18"/>
                <w:szCs w:val="18"/>
              </w:rPr>
            </w:pPr>
            <w:r>
              <w:rPr>
                <w:rFonts w:cs="Arial"/>
                <w:sz w:val="18"/>
                <w:szCs w:val="18"/>
                <w:lang w:val="es-ES"/>
              </w:rPr>
              <w:t>Todas las partes combinadas</w:t>
            </w:r>
          </w:p>
        </w:tc>
        <w:tc>
          <w:tcPr>
            <w:tcW w:w="1559" w:type="dxa"/>
            <w:gridSpan w:val="3"/>
            <w:shd w:val="clear" w:color="auto" w:fill="BFBFBF" w:themeFill="background1" w:themeFillShade="BF"/>
          </w:tcPr>
          <w:p w14:paraId="11F94911" w14:textId="77777777" w:rsidR="00497BEB" w:rsidRPr="0079380C" w:rsidRDefault="00453D50" w:rsidP="0079380C">
            <w:pPr>
              <w:spacing w:before="120" w:line="260" w:lineRule="exact"/>
              <w:jc w:val="center"/>
              <w:rPr>
                <w:rFonts w:cs="Arial"/>
                <w:sz w:val="18"/>
                <w:szCs w:val="18"/>
              </w:rPr>
            </w:pPr>
            <w:r>
              <w:rPr>
                <w:rFonts w:cs="Arial"/>
                <w:sz w:val="18"/>
                <w:szCs w:val="18"/>
                <w:lang w:val="es-ES"/>
              </w:rPr>
              <w:t>Cada parte</w:t>
            </w:r>
          </w:p>
        </w:tc>
        <w:tc>
          <w:tcPr>
            <w:tcW w:w="1559" w:type="dxa"/>
            <w:shd w:val="clear" w:color="auto" w:fill="BFBFBF" w:themeFill="background1" w:themeFillShade="BF"/>
          </w:tcPr>
          <w:p w14:paraId="2374BE82" w14:textId="77777777" w:rsidR="00497BEB" w:rsidRPr="0079380C" w:rsidRDefault="00453D50" w:rsidP="0079380C">
            <w:pPr>
              <w:spacing w:before="120" w:line="260" w:lineRule="exact"/>
              <w:jc w:val="center"/>
              <w:rPr>
                <w:rFonts w:cs="Arial"/>
                <w:sz w:val="18"/>
                <w:szCs w:val="18"/>
              </w:rPr>
            </w:pPr>
            <w:r>
              <w:rPr>
                <w:rFonts w:cs="Arial"/>
                <w:sz w:val="18"/>
                <w:szCs w:val="18"/>
                <w:lang w:val="es-ES"/>
              </w:rPr>
              <w:t>Una parte</w:t>
            </w:r>
          </w:p>
        </w:tc>
        <w:tc>
          <w:tcPr>
            <w:tcW w:w="1559" w:type="dxa"/>
            <w:vMerge/>
            <w:shd w:val="clear" w:color="auto" w:fill="BFBFBF" w:themeFill="background1" w:themeFillShade="BF"/>
          </w:tcPr>
          <w:p w14:paraId="50BD56F2" w14:textId="77777777" w:rsidR="00497BEB" w:rsidRPr="0079380C" w:rsidRDefault="00497BEB">
            <w:pPr>
              <w:spacing w:before="120" w:line="260" w:lineRule="exact"/>
              <w:jc w:val="both"/>
              <w:rPr>
                <w:rFonts w:cs="Arial"/>
                <w:sz w:val="18"/>
                <w:szCs w:val="18"/>
              </w:rPr>
            </w:pPr>
          </w:p>
        </w:tc>
      </w:tr>
      <w:tr w:rsidR="0079380C" w:rsidRPr="0079380C" w14:paraId="53E7F5D4" w14:textId="77777777" w:rsidTr="00562EF0">
        <w:tc>
          <w:tcPr>
            <w:tcW w:w="987" w:type="dxa"/>
            <w:shd w:val="clear" w:color="auto" w:fill="BFBFBF" w:themeFill="background1" w:themeFillShade="BF"/>
          </w:tcPr>
          <w:p w14:paraId="1C4ADA3D" w14:textId="77777777" w:rsidR="00497BEB" w:rsidRPr="0079380C" w:rsidRDefault="00453D50">
            <w:pPr>
              <w:spacing w:before="120" w:line="260" w:lineRule="exact"/>
              <w:jc w:val="center"/>
              <w:rPr>
                <w:rFonts w:cs="Arial"/>
                <w:sz w:val="18"/>
                <w:szCs w:val="18"/>
              </w:rPr>
            </w:pPr>
            <w:r>
              <w:rPr>
                <w:rFonts w:cs="Arial"/>
                <w:sz w:val="18"/>
                <w:szCs w:val="18"/>
                <w:lang w:val="es-ES"/>
              </w:rPr>
              <w:t>Facturación anual</w:t>
            </w:r>
          </w:p>
        </w:tc>
        <w:tc>
          <w:tcPr>
            <w:tcW w:w="2132" w:type="dxa"/>
            <w:shd w:val="clear" w:color="auto" w:fill="D9D9D9" w:themeFill="background1" w:themeFillShade="D9"/>
          </w:tcPr>
          <w:p w14:paraId="7EA30FC7" w14:textId="77777777" w:rsidR="00497BEB" w:rsidRPr="001B7986" w:rsidRDefault="00453D50">
            <w:pPr>
              <w:spacing w:before="120" w:line="260" w:lineRule="exact"/>
              <w:jc w:val="center"/>
              <w:rPr>
                <w:rFonts w:cs="Arial"/>
                <w:sz w:val="18"/>
                <w:szCs w:val="18"/>
                <w:lang w:val="es-ES"/>
              </w:rPr>
            </w:pPr>
            <w:r>
              <w:rPr>
                <w:rFonts w:cs="Arial"/>
                <w:sz w:val="18"/>
                <w:szCs w:val="18"/>
                <w:lang w:val="es-ES"/>
              </w:rPr>
              <w:t>Facturación mínima [</w:t>
            </w:r>
            <w:r>
              <w:rPr>
                <w:rFonts w:cs="Arial"/>
                <w:i/>
                <w:iCs/>
                <w:sz w:val="18"/>
                <w:szCs w:val="18"/>
                <w:lang w:val="es-ES"/>
              </w:rPr>
              <w:t>introducir cantidad</w:t>
            </w:r>
            <w:r>
              <w:rPr>
                <w:rFonts w:cs="Arial"/>
                <w:sz w:val="18"/>
                <w:szCs w:val="18"/>
                <w:lang w:val="es-ES"/>
              </w:rPr>
              <w:t>] EUR durante los últimos 3 años</w:t>
            </w:r>
          </w:p>
        </w:tc>
        <w:tc>
          <w:tcPr>
            <w:tcW w:w="1276" w:type="dxa"/>
            <w:shd w:val="clear" w:color="auto" w:fill="BFBFBF" w:themeFill="background1" w:themeFillShade="BF"/>
          </w:tcPr>
          <w:p w14:paraId="50A13948" w14:textId="77777777" w:rsidR="00497BEB" w:rsidRPr="0079380C" w:rsidRDefault="00453D50">
            <w:pPr>
              <w:spacing w:before="120" w:line="260" w:lineRule="exact"/>
              <w:jc w:val="center"/>
              <w:rPr>
                <w:rFonts w:cs="Arial"/>
                <w:sz w:val="18"/>
                <w:szCs w:val="18"/>
              </w:rPr>
            </w:pPr>
            <w:r>
              <w:rPr>
                <w:rFonts w:cs="Arial"/>
                <w:sz w:val="18"/>
                <w:szCs w:val="18"/>
                <w:lang w:val="es-ES"/>
              </w:rPr>
              <w:t>Debe cumplir los requisitos</w:t>
            </w:r>
          </w:p>
        </w:tc>
        <w:tc>
          <w:tcPr>
            <w:tcW w:w="1276" w:type="dxa"/>
            <w:shd w:val="clear" w:color="auto" w:fill="BFBFBF" w:themeFill="background1" w:themeFillShade="BF"/>
          </w:tcPr>
          <w:p w14:paraId="541F5FE3" w14:textId="77777777" w:rsidR="00497BEB" w:rsidRPr="0079380C" w:rsidRDefault="00453D50">
            <w:pPr>
              <w:spacing w:before="120" w:line="260" w:lineRule="exact"/>
              <w:jc w:val="center"/>
              <w:rPr>
                <w:rFonts w:cs="Arial"/>
                <w:sz w:val="18"/>
                <w:szCs w:val="18"/>
              </w:rPr>
            </w:pPr>
            <w:r>
              <w:rPr>
                <w:rFonts w:cs="Arial"/>
                <w:sz w:val="18"/>
                <w:szCs w:val="18"/>
                <w:lang w:val="es-ES"/>
              </w:rPr>
              <w:t>Debe cumplir los requisitos</w:t>
            </w:r>
          </w:p>
        </w:tc>
        <w:tc>
          <w:tcPr>
            <w:tcW w:w="1559" w:type="dxa"/>
            <w:gridSpan w:val="3"/>
            <w:shd w:val="clear" w:color="auto" w:fill="D9D9D9" w:themeFill="background1" w:themeFillShade="D9"/>
          </w:tcPr>
          <w:p w14:paraId="52AE7469" w14:textId="77777777" w:rsidR="00497BEB" w:rsidRPr="001B7986" w:rsidRDefault="00453D50">
            <w:pPr>
              <w:spacing w:before="120" w:line="260" w:lineRule="exact"/>
              <w:jc w:val="center"/>
              <w:rPr>
                <w:rFonts w:cs="Arial"/>
                <w:sz w:val="18"/>
                <w:szCs w:val="18"/>
                <w:lang w:val="es-ES"/>
              </w:rPr>
            </w:pPr>
            <w:r>
              <w:rPr>
                <w:rFonts w:cs="Arial"/>
                <w:i/>
                <w:iCs/>
                <w:sz w:val="18"/>
                <w:szCs w:val="18"/>
                <w:lang w:val="es-ES"/>
              </w:rPr>
              <w:t>[introducir requisitos, en su caso]</w:t>
            </w:r>
          </w:p>
        </w:tc>
        <w:tc>
          <w:tcPr>
            <w:tcW w:w="1559" w:type="dxa"/>
            <w:shd w:val="clear" w:color="auto" w:fill="D9D9D9" w:themeFill="background1" w:themeFillShade="D9"/>
          </w:tcPr>
          <w:p w14:paraId="09B4BE09" w14:textId="77777777" w:rsidR="00497BEB" w:rsidRPr="001B7986" w:rsidRDefault="00453D50">
            <w:pPr>
              <w:spacing w:before="120" w:line="260" w:lineRule="exact"/>
              <w:jc w:val="center"/>
              <w:rPr>
                <w:rFonts w:cs="Arial"/>
                <w:sz w:val="18"/>
                <w:szCs w:val="18"/>
                <w:lang w:val="es-ES"/>
              </w:rPr>
            </w:pPr>
            <w:r>
              <w:rPr>
                <w:rFonts w:cs="Arial"/>
                <w:i/>
                <w:iCs/>
                <w:sz w:val="18"/>
                <w:szCs w:val="18"/>
                <w:lang w:val="es-ES"/>
              </w:rPr>
              <w:t>[introducir requisitos, en su caso]</w:t>
            </w:r>
          </w:p>
        </w:tc>
        <w:tc>
          <w:tcPr>
            <w:tcW w:w="1559" w:type="dxa"/>
            <w:shd w:val="clear" w:color="auto" w:fill="BFBFBF" w:themeFill="background1" w:themeFillShade="BF"/>
          </w:tcPr>
          <w:p w14:paraId="75EB033B" w14:textId="2962113F" w:rsidR="00497BEB" w:rsidRPr="0079380C" w:rsidRDefault="00453D50">
            <w:pPr>
              <w:spacing w:before="120" w:line="260" w:lineRule="exact"/>
              <w:jc w:val="center"/>
              <w:rPr>
                <w:rFonts w:cs="Arial"/>
                <w:sz w:val="18"/>
                <w:szCs w:val="18"/>
              </w:rPr>
            </w:pPr>
            <w:r>
              <w:rPr>
                <w:rFonts w:cs="Arial"/>
                <w:sz w:val="18"/>
                <w:szCs w:val="18"/>
                <w:lang w:val="es-ES"/>
              </w:rPr>
              <w:t>GP 2.2.1 d) v/Anexo 4</w:t>
            </w:r>
          </w:p>
        </w:tc>
      </w:tr>
      <w:tr w:rsidR="0079380C" w:rsidRPr="0079380C" w14:paraId="05D23A74" w14:textId="77777777" w:rsidTr="00562EF0">
        <w:tc>
          <w:tcPr>
            <w:tcW w:w="987" w:type="dxa"/>
            <w:shd w:val="clear" w:color="auto" w:fill="BFBFBF" w:themeFill="background1" w:themeFillShade="BF"/>
          </w:tcPr>
          <w:p w14:paraId="04CEA88D" w14:textId="77777777" w:rsidR="00497BEB" w:rsidRPr="0079380C" w:rsidRDefault="00453D50">
            <w:pPr>
              <w:spacing w:before="120" w:line="260" w:lineRule="exact"/>
              <w:jc w:val="center"/>
              <w:rPr>
                <w:rFonts w:cs="Arial"/>
                <w:sz w:val="18"/>
                <w:szCs w:val="18"/>
              </w:rPr>
            </w:pPr>
            <w:r>
              <w:rPr>
                <w:rFonts w:cs="Arial"/>
                <w:sz w:val="18"/>
                <w:szCs w:val="18"/>
                <w:lang w:val="es-ES"/>
              </w:rPr>
              <w:t>Ratio actual</w:t>
            </w:r>
          </w:p>
        </w:tc>
        <w:tc>
          <w:tcPr>
            <w:tcW w:w="2132" w:type="dxa"/>
            <w:shd w:val="clear" w:color="auto" w:fill="D9D9D9" w:themeFill="background1" w:themeFillShade="D9"/>
          </w:tcPr>
          <w:p w14:paraId="0724D73C" w14:textId="77777777" w:rsidR="00497BEB" w:rsidRPr="001B7986" w:rsidRDefault="00453D50">
            <w:pPr>
              <w:spacing w:before="120" w:line="260" w:lineRule="exact"/>
              <w:jc w:val="center"/>
              <w:rPr>
                <w:rFonts w:cs="Arial"/>
                <w:i/>
                <w:iCs/>
                <w:sz w:val="18"/>
                <w:szCs w:val="18"/>
                <w:lang w:val="es-ES"/>
              </w:rPr>
            </w:pPr>
            <w:r>
              <w:rPr>
                <w:rFonts w:cs="Arial"/>
                <w:sz w:val="18"/>
                <w:szCs w:val="18"/>
                <w:lang w:val="es-ES"/>
              </w:rPr>
              <w:t xml:space="preserve">Ratio actual mínima </w:t>
            </w:r>
            <w:r>
              <w:rPr>
                <w:rFonts w:cs="Arial"/>
                <w:i/>
                <w:iCs/>
                <w:sz w:val="18"/>
                <w:szCs w:val="18"/>
                <w:lang w:val="es-ES"/>
              </w:rPr>
              <w:t>[introducir número]</w:t>
            </w:r>
          </w:p>
        </w:tc>
        <w:tc>
          <w:tcPr>
            <w:tcW w:w="1276" w:type="dxa"/>
            <w:shd w:val="clear" w:color="auto" w:fill="BFBFBF" w:themeFill="background1" w:themeFillShade="BF"/>
          </w:tcPr>
          <w:p w14:paraId="2B61BA24" w14:textId="77777777" w:rsidR="00497BEB" w:rsidRPr="0079380C" w:rsidRDefault="00453D50">
            <w:pPr>
              <w:spacing w:before="120" w:line="260" w:lineRule="exact"/>
              <w:jc w:val="center"/>
              <w:rPr>
                <w:rFonts w:cs="Arial"/>
                <w:sz w:val="18"/>
                <w:szCs w:val="18"/>
              </w:rPr>
            </w:pPr>
            <w:r>
              <w:rPr>
                <w:rFonts w:cs="Arial"/>
                <w:sz w:val="18"/>
                <w:szCs w:val="18"/>
                <w:lang w:val="es-ES"/>
              </w:rPr>
              <w:t>Debe cumplir los requisitos</w:t>
            </w:r>
          </w:p>
        </w:tc>
        <w:tc>
          <w:tcPr>
            <w:tcW w:w="1276" w:type="dxa"/>
            <w:shd w:val="clear" w:color="auto" w:fill="BFBFBF" w:themeFill="background1" w:themeFillShade="BF"/>
          </w:tcPr>
          <w:p w14:paraId="5F2ECA66" w14:textId="77777777" w:rsidR="00497BEB" w:rsidRPr="0079380C" w:rsidRDefault="00497BEB">
            <w:pPr>
              <w:spacing w:before="120" w:line="260" w:lineRule="exact"/>
              <w:jc w:val="center"/>
              <w:rPr>
                <w:rFonts w:cs="Arial"/>
                <w:sz w:val="18"/>
                <w:szCs w:val="18"/>
              </w:rPr>
            </w:pPr>
          </w:p>
        </w:tc>
        <w:tc>
          <w:tcPr>
            <w:tcW w:w="1559" w:type="dxa"/>
            <w:gridSpan w:val="3"/>
            <w:shd w:val="clear" w:color="auto" w:fill="BFBFBF" w:themeFill="background1" w:themeFillShade="BF"/>
          </w:tcPr>
          <w:p w14:paraId="2117844C" w14:textId="77777777" w:rsidR="00497BEB" w:rsidRPr="0079380C" w:rsidRDefault="00453D50">
            <w:pPr>
              <w:spacing w:before="120" w:line="260" w:lineRule="exact"/>
              <w:jc w:val="center"/>
              <w:rPr>
                <w:rFonts w:cs="Arial"/>
                <w:sz w:val="18"/>
                <w:szCs w:val="18"/>
              </w:rPr>
            </w:pPr>
            <w:r>
              <w:rPr>
                <w:rFonts w:cs="Arial"/>
                <w:sz w:val="18"/>
                <w:szCs w:val="18"/>
                <w:lang w:val="es-ES"/>
              </w:rPr>
              <w:t>Debe cumplir los requisitos</w:t>
            </w:r>
          </w:p>
        </w:tc>
        <w:tc>
          <w:tcPr>
            <w:tcW w:w="1559" w:type="dxa"/>
            <w:shd w:val="clear" w:color="auto" w:fill="BFBFBF" w:themeFill="background1" w:themeFillShade="BF"/>
          </w:tcPr>
          <w:p w14:paraId="1E3B17E6" w14:textId="77777777" w:rsidR="00497BEB" w:rsidRPr="0079380C" w:rsidRDefault="00497BEB">
            <w:pPr>
              <w:spacing w:before="120" w:line="260" w:lineRule="exact"/>
              <w:jc w:val="center"/>
              <w:rPr>
                <w:rFonts w:cs="Arial"/>
                <w:sz w:val="18"/>
                <w:szCs w:val="18"/>
              </w:rPr>
            </w:pPr>
          </w:p>
        </w:tc>
        <w:tc>
          <w:tcPr>
            <w:tcW w:w="1559" w:type="dxa"/>
            <w:shd w:val="clear" w:color="auto" w:fill="BFBFBF" w:themeFill="background1" w:themeFillShade="BF"/>
          </w:tcPr>
          <w:p w14:paraId="5C10A68C" w14:textId="323C5E54" w:rsidR="00497BEB" w:rsidRPr="0079380C" w:rsidRDefault="00453D50">
            <w:pPr>
              <w:spacing w:before="120" w:line="260" w:lineRule="exact"/>
              <w:jc w:val="center"/>
              <w:rPr>
                <w:rFonts w:cs="Arial"/>
                <w:sz w:val="18"/>
                <w:szCs w:val="18"/>
              </w:rPr>
            </w:pPr>
            <w:r>
              <w:rPr>
                <w:rFonts w:cs="Arial"/>
                <w:sz w:val="18"/>
                <w:szCs w:val="18"/>
                <w:lang w:val="es-ES"/>
              </w:rPr>
              <w:t>GP 2.2.1 d) v/Anexo 4</w:t>
            </w:r>
          </w:p>
        </w:tc>
      </w:tr>
      <w:tr w:rsidR="0079380C" w:rsidRPr="0079380C" w14:paraId="19E917A0" w14:textId="77777777" w:rsidTr="00562EF0">
        <w:tc>
          <w:tcPr>
            <w:tcW w:w="6663" w:type="dxa"/>
            <w:gridSpan w:val="5"/>
            <w:shd w:val="clear" w:color="auto" w:fill="BFBFBF" w:themeFill="background1" w:themeFillShade="BF"/>
          </w:tcPr>
          <w:p w14:paraId="6D1935B3" w14:textId="77777777" w:rsidR="00497BEB" w:rsidRPr="001B7986" w:rsidRDefault="00453D50">
            <w:pPr>
              <w:pStyle w:val="Textkrper"/>
              <w:numPr>
                <w:ilvl w:val="0"/>
                <w:numId w:val="4"/>
              </w:numPr>
              <w:spacing w:before="120"/>
              <w:rPr>
                <w:rFonts w:cs="Arial"/>
                <w:sz w:val="18"/>
                <w:szCs w:val="18"/>
                <w:lang w:val="es-ES"/>
              </w:rPr>
            </w:pPr>
            <w:r>
              <w:rPr>
                <w:rFonts w:cs="Arial"/>
                <w:sz w:val="18"/>
                <w:szCs w:val="18"/>
                <w:lang w:val="es-ES"/>
              </w:rPr>
              <w:t xml:space="preserve">2.1.1(d)(VI) </w:t>
            </w:r>
            <w:r>
              <w:rPr>
                <w:rFonts w:cs="Arial"/>
                <w:i/>
                <w:iCs/>
                <w:sz w:val="18"/>
                <w:szCs w:val="18"/>
                <w:lang w:val="es-ES"/>
              </w:rPr>
              <w:t xml:space="preserve">[introducir el número de] </w:t>
            </w:r>
            <w:r>
              <w:rPr>
                <w:rFonts w:cs="Arial"/>
                <w:sz w:val="18"/>
                <w:szCs w:val="18"/>
                <w:lang w:val="es-ES"/>
              </w:rPr>
              <w:t xml:space="preserve">referencias de proyecto durante los últimos </w:t>
            </w:r>
            <w:r>
              <w:rPr>
                <w:rFonts w:cs="Arial"/>
                <w:i/>
                <w:iCs/>
                <w:sz w:val="18"/>
                <w:szCs w:val="18"/>
                <w:lang w:val="es-ES"/>
              </w:rPr>
              <w:t>[introducir el número de]</w:t>
            </w:r>
            <w:r>
              <w:rPr>
                <w:rFonts w:cs="Arial"/>
                <w:sz w:val="18"/>
                <w:szCs w:val="18"/>
                <w:lang w:val="es-ES"/>
              </w:rPr>
              <w:t xml:space="preserve"> años (a partir de </w:t>
            </w:r>
            <w:r>
              <w:rPr>
                <w:rFonts w:cs="Arial"/>
                <w:i/>
                <w:iCs/>
                <w:sz w:val="18"/>
                <w:szCs w:val="18"/>
                <w:lang w:val="es-ES"/>
              </w:rPr>
              <w:t>[introducir el año]</w:t>
            </w:r>
            <w:r>
              <w:rPr>
                <w:rFonts w:cs="Arial"/>
                <w:sz w:val="18"/>
                <w:szCs w:val="18"/>
                <w:lang w:val="es-ES"/>
              </w:rPr>
              <w:t>).</w:t>
            </w:r>
          </w:p>
        </w:tc>
        <w:tc>
          <w:tcPr>
            <w:tcW w:w="2126" w:type="dxa"/>
            <w:gridSpan w:val="3"/>
            <w:shd w:val="clear" w:color="auto" w:fill="BFBFBF" w:themeFill="background1" w:themeFillShade="BF"/>
          </w:tcPr>
          <w:p w14:paraId="7B2E11C1"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316C1186"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no</w:t>
            </w:r>
          </w:p>
        </w:tc>
      </w:tr>
      <w:tr w:rsidR="0079380C" w:rsidRPr="0079380C" w14:paraId="642A8A18" w14:textId="77777777" w:rsidTr="00562EF0">
        <w:tc>
          <w:tcPr>
            <w:tcW w:w="6663" w:type="dxa"/>
            <w:gridSpan w:val="5"/>
            <w:shd w:val="clear" w:color="auto" w:fill="BFBFBF" w:themeFill="background1" w:themeFillShade="BF"/>
          </w:tcPr>
          <w:p w14:paraId="1E3C15B7" w14:textId="77777777" w:rsidR="00497BEB" w:rsidRPr="001B7986" w:rsidRDefault="00453D50">
            <w:pPr>
              <w:pStyle w:val="Textkrper"/>
              <w:numPr>
                <w:ilvl w:val="0"/>
                <w:numId w:val="4"/>
              </w:numPr>
              <w:spacing w:before="120"/>
              <w:rPr>
                <w:rFonts w:cs="Arial"/>
                <w:i/>
                <w:sz w:val="18"/>
                <w:szCs w:val="18"/>
                <w:lang w:val="es-ES"/>
              </w:rPr>
            </w:pPr>
            <w:r>
              <w:rPr>
                <w:rFonts w:cs="Arial"/>
                <w:sz w:val="18"/>
                <w:szCs w:val="18"/>
                <w:lang w:val="es-ES"/>
              </w:rPr>
              <w:t>Lista de conocimientos especializados disponibles y capacidad de recursos humanos</w:t>
            </w:r>
          </w:p>
        </w:tc>
        <w:tc>
          <w:tcPr>
            <w:tcW w:w="2126" w:type="dxa"/>
            <w:gridSpan w:val="3"/>
            <w:shd w:val="clear" w:color="auto" w:fill="BFBFBF" w:themeFill="background1" w:themeFillShade="BF"/>
          </w:tcPr>
          <w:p w14:paraId="0219D6FD"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BFBFBF" w:themeFill="background1" w:themeFillShade="BF"/>
          </w:tcPr>
          <w:p w14:paraId="345962A8" w14:textId="77777777" w:rsidR="00497BEB" w:rsidRPr="0079380C" w:rsidRDefault="00A3618B">
            <w:pPr>
              <w:pStyle w:val="Textkrper"/>
              <w:tabs>
                <w:tab w:val="left" w:pos="3346"/>
                <w:tab w:val="right" w:pos="7486"/>
              </w:tabs>
              <w:spacing w:before="120"/>
              <w:rPr>
                <w:rFonts w:cs="Arial"/>
                <w:sz w:val="18"/>
                <w:szCs w:val="18"/>
              </w:rPr>
            </w:pPr>
            <w:r>
              <w:rPr>
                <w:rFonts w:cs="Arial"/>
                <w:sz w:val="18"/>
                <w:szCs w:val="18"/>
                <w:lang w:val="es-ES"/>
              </w:rPr>
              <w:t>no</w:t>
            </w:r>
          </w:p>
        </w:tc>
      </w:tr>
      <w:tr w:rsidR="00497BEB" w:rsidRPr="008D6ED9" w14:paraId="16BFCBD5" w14:textId="77777777" w:rsidTr="00477CD1">
        <w:tc>
          <w:tcPr>
            <w:tcW w:w="6663" w:type="dxa"/>
            <w:gridSpan w:val="5"/>
            <w:shd w:val="clear" w:color="auto" w:fill="BFBFBF" w:themeFill="background1" w:themeFillShade="BF"/>
          </w:tcPr>
          <w:p w14:paraId="4F009B00" w14:textId="77777777" w:rsidR="00497BEB" w:rsidRPr="001B7986" w:rsidRDefault="00453D50">
            <w:pPr>
              <w:pStyle w:val="Textkrper"/>
              <w:numPr>
                <w:ilvl w:val="0"/>
                <w:numId w:val="4"/>
              </w:numPr>
              <w:spacing w:before="120"/>
              <w:rPr>
                <w:rFonts w:cs="Arial"/>
                <w:sz w:val="18"/>
                <w:szCs w:val="18"/>
                <w:lang w:val="es-ES"/>
              </w:rPr>
            </w:pPr>
            <w:r>
              <w:rPr>
                <w:rFonts w:cs="Arial"/>
                <w:sz w:val="18"/>
                <w:szCs w:val="18"/>
                <w:lang w:val="es-ES"/>
              </w:rPr>
              <w:lastRenderedPageBreak/>
              <w:t xml:space="preserve">2.1.1(e) Documentos adicionales: </w:t>
            </w:r>
            <w:r>
              <w:rPr>
                <w:rFonts w:cs="Arial"/>
                <w:i/>
                <w:iCs/>
                <w:sz w:val="18"/>
                <w:szCs w:val="18"/>
                <w:shd w:val="clear" w:color="auto" w:fill="D9D9D9" w:themeFill="background1" w:themeFillShade="D9"/>
                <w:lang w:val="es-ES"/>
              </w:rPr>
              <w:t>[introducir lista de documentos si es necesario:]</w:t>
            </w:r>
            <w:r>
              <w:rPr>
                <w:rFonts w:cs="Arial"/>
                <w:sz w:val="18"/>
                <w:szCs w:val="18"/>
                <w:lang w:val="es-ES"/>
              </w:rPr>
              <w:t xml:space="preserve"> </w:t>
            </w:r>
          </w:p>
        </w:tc>
        <w:tc>
          <w:tcPr>
            <w:tcW w:w="2126" w:type="dxa"/>
            <w:gridSpan w:val="3"/>
            <w:shd w:val="clear" w:color="auto" w:fill="BFBFBF" w:themeFill="background1" w:themeFillShade="BF"/>
          </w:tcPr>
          <w:p w14:paraId="6547387F"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es-ES"/>
              </w:rPr>
              <w:t>sí</w:t>
            </w:r>
          </w:p>
        </w:tc>
        <w:tc>
          <w:tcPr>
            <w:tcW w:w="1559" w:type="dxa"/>
            <w:shd w:val="clear" w:color="auto" w:fill="D9D9D9" w:themeFill="background1" w:themeFillShade="D9"/>
          </w:tcPr>
          <w:p w14:paraId="784F56BF" w14:textId="77777777" w:rsidR="00497BEB" w:rsidRPr="001B7986" w:rsidRDefault="00A3618B">
            <w:pPr>
              <w:pStyle w:val="Textkrper"/>
              <w:tabs>
                <w:tab w:val="left" w:pos="3346"/>
                <w:tab w:val="right" w:pos="7486"/>
              </w:tabs>
              <w:spacing w:before="120"/>
              <w:rPr>
                <w:rFonts w:cs="Arial"/>
                <w:sz w:val="18"/>
                <w:szCs w:val="18"/>
                <w:lang w:val="es-ES"/>
              </w:rPr>
            </w:pPr>
            <w:r>
              <w:rPr>
                <w:rFonts w:cs="Arial"/>
                <w:i/>
                <w:iCs/>
                <w:sz w:val="18"/>
                <w:szCs w:val="18"/>
                <w:lang w:val="es-ES"/>
              </w:rPr>
              <w:t>[introducir «</w:t>
            </w:r>
            <w:r>
              <w:rPr>
                <w:rFonts w:cs="Arial"/>
                <w:sz w:val="18"/>
                <w:szCs w:val="18"/>
                <w:lang w:val="es-ES"/>
              </w:rPr>
              <w:t xml:space="preserve">sí» o «no», </w:t>
            </w:r>
            <w:r>
              <w:rPr>
                <w:rFonts w:cs="Arial"/>
                <w:i/>
                <w:iCs/>
                <w:sz w:val="18"/>
                <w:szCs w:val="18"/>
                <w:lang w:val="es-ES"/>
              </w:rPr>
              <w:t>según corresponda]</w:t>
            </w:r>
          </w:p>
        </w:tc>
      </w:tr>
    </w:tbl>
    <w:p w14:paraId="56FB7A54" w14:textId="7CC1F378" w:rsidR="00497BEB" w:rsidRPr="001B7986" w:rsidRDefault="008C412B">
      <w:pPr>
        <w:spacing w:before="120" w:line="260" w:lineRule="exact"/>
        <w:ind w:left="425"/>
        <w:jc w:val="both"/>
        <w:rPr>
          <w:rFonts w:cs="Arial"/>
          <w:szCs w:val="22"/>
          <w:lang w:val="es-ES"/>
        </w:rPr>
      </w:pPr>
      <w:r>
        <w:rPr>
          <w:rFonts w:cs="Arial"/>
          <w:szCs w:val="22"/>
          <w:lang w:val="es-ES"/>
        </w:rPr>
        <w:t xml:space="preserve">La evaluación de la conformidad </w:t>
      </w:r>
      <w:r w:rsidR="00003F28">
        <w:rPr>
          <w:rFonts w:cs="Arial"/>
          <w:szCs w:val="22"/>
          <w:lang w:val="es-ES"/>
        </w:rPr>
        <w:t xml:space="preserve">está </w:t>
      </w:r>
      <w:r>
        <w:rPr>
          <w:rFonts w:cs="Arial"/>
          <w:szCs w:val="22"/>
          <w:lang w:val="es-ES"/>
        </w:rPr>
        <w:t xml:space="preserve">centrada en los elementos a) a g) y j) de la tabla anterior, de los cuales los criterios b), d) a g) y j) se evaluaron sobre una base de aprobado/no aprobado. </w:t>
      </w:r>
    </w:p>
    <w:p w14:paraId="0890BB17" w14:textId="649C78E0" w:rsidR="00497BEB" w:rsidRPr="001B7986" w:rsidRDefault="00DC193F">
      <w:pPr>
        <w:spacing w:before="120" w:line="260" w:lineRule="exact"/>
        <w:ind w:left="425"/>
        <w:jc w:val="both"/>
        <w:rPr>
          <w:rFonts w:cs="Arial"/>
          <w:szCs w:val="22"/>
          <w:lang w:val="es-ES"/>
        </w:rPr>
      </w:pPr>
      <w:bookmarkStart w:id="6" w:name="_Hlk63101015"/>
      <w:r>
        <w:rPr>
          <w:rFonts w:cs="Arial"/>
          <w:szCs w:val="22"/>
          <w:lang w:val="es-ES"/>
        </w:rPr>
        <w:t xml:space="preserve">A continuación, se evaluaron las </w:t>
      </w:r>
      <w:r w:rsidR="00553F9D">
        <w:rPr>
          <w:rFonts w:cs="Arial"/>
          <w:szCs w:val="22"/>
          <w:lang w:val="es-ES"/>
        </w:rPr>
        <w:t>s</w:t>
      </w:r>
      <w:r>
        <w:rPr>
          <w:rFonts w:cs="Arial"/>
          <w:szCs w:val="22"/>
          <w:lang w:val="es-ES"/>
        </w:rPr>
        <w:t xml:space="preserve">olicitudes con una respuesta sustancial según la tabla anterior de acuerdo con el enfoque cualitativo de la DG 4.2.3. y los siguientes criterios y sistema de puntuación. </w:t>
      </w:r>
    </w:p>
    <w:bookmarkEnd w:id="6"/>
    <w:p w14:paraId="33661B47" w14:textId="77777777" w:rsidR="00497BEB" w:rsidRPr="001B7986" w:rsidRDefault="00497BEB">
      <w:pPr>
        <w:spacing w:before="120" w:line="260" w:lineRule="exact"/>
        <w:ind w:left="425"/>
        <w:jc w:val="both"/>
        <w:rPr>
          <w:rFonts w:cs="Arial"/>
          <w:b/>
          <w:bCs/>
          <w:szCs w:val="22"/>
          <w:lang w:val="es-ES"/>
        </w:rPr>
      </w:pPr>
    </w:p>
    <w:p w14:paraId="6F3135ED" w14:textId="77777777" w:rsidR="00497BEB" w:rsidRPr="001B7986" w:rsidRDefault="00453D50">
      <w:pPr>
        <w:spacing w:before="120" w:after="120" w:line="260" w:lineRule="exact"/>
        <w:ind w:left="425"/>
        <w:jc w:val="both"/>
        <w:rPr>
          <w:rFonts w:cs="Arial"/>
          <w:b/>
          <w:bCs/>
          <w:szCs w:val="22"/>
          <w:lang w:val="es-ES"/>
        </w:rPr>
      </w:pPr>
      <w:r>
        <w:rPr>
          <w:rFonts w:cs="Arial"/>
          <w:b/>
          <w:bCs/>
          <w:szCs w:val="22"/>
          <w:lang w:val="es-ES"/>
        </w:rPr>
        <w:t>Tabla 3 – Plantilla de evaluación de la cualificación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417"/>
      </w:tblGrid>
      <w:tr w:rsidR="000E7FC9" w:rsidRPr="0079380C" w14:paraId="60383D32" w14:textId="77777777" w:rsidTr="000E7FC9">
        <w:trPr>
          <w:trHeight w:hRule="exact" w:val="454"/>
          <w:jc w:val="center"/>
        </w:trPr>
        <w:tc>
          <w:tcPr>
            <w:tcW w:w="7650" w:type="dxa"/>
            <w:shd w:val="clear" w:color="auto" w:fill="BFBFBF" w:themeFill="background1" w:themeFillShade="BF"/>
          </w:tcPr>
          <w:p w14:paraId="4DEEBBB5" w14:textId="77777777" w:rsidR="00497BEB" w:rsidRPr="0079380C" w:rsidRDefault="00453D50">
            <w:pPr>
              <w:pStyle w:val="Textkrper3"/>
              <w:spacing w:before="60" w:after="60" w:line="276" w:lineRule="auto"/>
              <w:rPr>
                <w:rFonts w:cs="Arial"/>
                <w:b/>
                <w:sz w:val="18"/>
                <w:szCs w:val="18"/>
              </w:rPr>
            </w:pPr>
            <w:r>
              <w:rPr>
                <w:rFonts w:cs="Arial"/>
                <w:b/>
                <w:bCs/>
                <w:sz w:val="18"/>
                <w:szCs w:val="18"/>
                <w:lang w:val="es-ES"/>
              </w:rPr>
              <w:t>Criterios de calificación</w:t>
            </w:r>
          </w:p>
        </w:tc>
        <w:tc>
          <w:tcPr>
            <w:tcW w:w="1417" w:type="dxa"/>
            <w:shd w:val="clear" w:color="auto" w:fill="BFBFBF" w:themeFill="background1" w:themeFillShade="BF"/>
            <w:vAlign w:val="center"/>
          </w:tcPr>
          <w:p w14:paraId="5AA3FD46" w14:textId="77777777" w:rsidR="00497BEB" w:rsidRPr="0079380C" w:rsidRDefault="00453D50">
            <w:pPr>
              <w:spacing w:before="60" w:after="60" w:line="276" w:lineRule="auto"/>
              <w:jc w:val="center"/>
              <w:rPr>
                <w:rFonts w:cs="Arial"/>
                <w:b/>
                <w:sz w:val="18"/>
                <w:szCs w:val="18"/>
              </w:rPr>
            </w:pPr>
            <w:r>
              <w:rPr>
                <w:rFonts w:cs="Arial"/>
                <w:b/>
                <w:bCs/>
                <w:sz w:val="18"/>
                <w:szCs w:val="18"/>
                <w:lang w:val="es-ES"/>
              </w:rPr>
              <w:t>Puntuación</w:t>
            </w:r>
          </w:p>
        </w:tc>
      </w:tr>
      <w:tr w:rsidR="000E7FC9" w:rsidRPr="00371854" w14:paraId="57228CA2" w14:textId="77777777" w:rsidTr="000E7FC9">
        <w:trPr>
          <w:jc w:val="center"/>
        </w:trPr>
        <w:tc>
          <w:tcPr>
            <w:tcW w:w="7650" w:type="dxa"/>
            <w:shd w:val="clear" w:color="auto" w:fill="D9D9D9" w:themeFill="background1" w:themeFillShade="D9"/>
          </w:tcPr>
          <w:p w14:paraId="68908E0A" w14:textId="77777777" w:rsidR="00497BEB" w:rsidRPr="0079380C" w:rsidRDefault="00453D50">
            <w:pPr>
              <w:pStyle w:val="Textkrper3"/>
              <w:spacing w:before="60" w:after="60" w:line="276" w:lineRule="auto"/>
              <w:ind w:left="499" w:hanging="499"/>
              <w:rPr>
                <w:rFonts w:cs="Arial"/>
                <w:b/>
                <w:i/>
                <w:sz w:val="18"/>
                <w:szCs w:val="18"/>
              </w:rPr>
            </w:pPr>
            <w:r>
              <w:rPr>
                <w:rFonts w:cs="Arial"/>
                <w:b/>
                <w:bCs/>
                <w:sz w:val="18"/>
                <w:szCs w:val="18"/>
                <w:lang w:val="es-ES"/>
              </w:rPr>
              <w:t>1</w:t>
            </w:r>
            <w:r>
              <w:rPr>
                <w:rFonts w:cs="Arial"/>
                <w:b/>
                <w:bCs/>
                <w:sz w:val="18"/>
                <w:szCs w:val="18"/>
                <w:shd w:val="clear" w:color="auto" w:fill="BFBFBF" w:themeFill="background1" w:themeFillShade="BF"/>
                <w:lang w:val="es-ES"/>
              </w:rPr>
              <w:t xml:space="preserve">. </w:t>
            </w:r>
            <w:r>
              <w:rPr>
                <w:rFonts w:cs="Arial"/>
                <w:sz w:val="18"/>
                <w:szCs w:val="18"/>
                <w:shd w:val="clear" w:color="auto" w:fill="BFBFBF" w:themeFill="background1" w:themeFillShade="BF"/>
                <w:lang w:val="es-ES"/>
              </w:rPr>
              <w:tab/>
            </w:r>
            <w:r>
              <w:rPr>
                <w:rFonts w:cs="Arial"/>
                <w:b/>
                <w:bCs/>
                <w:sz w:val="18"/>
                <w:szCs w:val="18"/>
                <w:shd w:val="clear" w:color="auto" w:fill="BFBFBF" w:themeFill="background1" w:themeFillShade="BF"/>
                <w:lang w:val="es-ES"/>
              </w:rPr>
              <w:t>Experiencia del licitador</w:t>
            </w:r>
          </w:p>
        </w:tc>
        <w:tc>
          <w:tcPr>
            <w:tcW w:w="1417" w:type="dxa"/>
            <w:shd w:val="clear" w:color="auto" w:fill="D9D9D9" w:themeFill="background1" w:themeFillShade="D9"/>
          </w:tcPr>
          <w:p w14:paraId="0CA5FE89"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tc>
      </w:tr>
      <w:tr w:rsidR="00497BEB" w:rsidRPr="00371854" w14:paraId="2544CEBF" w14:textId="77777777">
        <w:trPr>
          <w:jc w:val="center"/>
        </w:trPr>
        <w:tc>
          <w:tcPr>
            <w:tcW w:w="7650" w:type="dxa"/>
          </w:tcPr>
          <w:p w14:paraId="637A0BE6" w14:textId="77777777" w:rsidR="00497BEB" w:rsidRPr="001B7986"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es-ES"/>
              </w:rPr>
              <w:t>Experiencia en la implementación de proyectos similares</w:t>
            </w:r>
          </w:p>
          <w:p w14:paraId="5C2769B8" w14:textId="77777777" w:rsidR="00497BEB" w:rsidRPr="001B7986" w:rsidRDefault="00453D50">
            <w:pPr>
              <w:pStyle w:val="Textkrper3"/>
              <w:spacing w:before="60" w:after="60" w:line="276" w:lineRule="auto"/>
              <w:ind w:left="501"/>
              <w:jc w:val="both"/>
              <w:rPr>
                <w:rFonts w:cs="Arial"/>
                <w:i/>
                <w:iCs/>
                <w:sz w:val="18"/>
                <w:szCs w:val="18"/>
                <w:lang w:val="es-ES"/>
              </w:rPr>
            </w:pPr>
            <w:r>
              <w:rPr>
                <w:rFonts w:cs="Arial"/>
                <w:i/>
                <w:iCs/>
                <w:sz w:val="18"/>
                <w:szCs w:val="18"/>
                <w:lang w:val="es-ES"/>
              </w:rPr>
              <w:t>[introducir criterios según PQ]</w:t>
            </w:r>
          </w:p>
          <w:p w14:paraId="6F0F98A6" w14:textId="77777777" w:rsidR="00497BEB" w:rsidRPr="001B7986" w:rsidRDefault="00453D50">
            <w:pPr>
              <w:pStyle w:val="Textkrper3"/>
              <w:spacing w:before="60" w:after="60" w:line="276" w:lineRule="auto"/>
              <w:ind w:left="500" w:hanging="8"/>
              <w:rPr>
                <w:rFonts w:cs="Arial"/>
                <w:sz w:val="18"/>
                <w:szCs w:val="18"/>
                <w:lang w:val="es-ES"/>
              </w:rPr>
            </w:pPr>
            <w:r>
              <w:rPr>
                <w:rFonts w:cs="Arial"/>
                <w:sz w:val="18"/>
                <w:szCs w:val="18"/>
                <w:lang w:val="es-ES"/>
              </w:rPr>
              <w:t xml:space="preserve">Este subcriterio se evaluará sobre la base de las referencias del proyecto presentadas conforme a la DG 2.2.1(d)(VI). </w:t>
            </w:r>
          </w:p>
        </w:tc>
        <w:tc>
          <w:tcPr>
            <w:tcW w:w="1417" w:type="dxa"/>
          </w:tcPr>
          <w:p w14:paraId="44600C38"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p w14:paraId="33C19A2F" w14:textId="77777777" w:rsidR="00497BEB" w:rsidRPr="0079380C" w:rsidRDefault="00497BEB">
            <w:pPr>
              <w:spacing w:before="60" w:after="60" w:line="276" w:lineRule="auto"/>
              <w:jc w:val="center"/>
              <w:rPr>
                <w:rFonts w:cs="Arial"/>
                <w:sz w:val="18"/>
                <w:szCs w:val="18"/>
              </w:rPr>
            </w:pPr>
          </w:p>
        </w:tc>
      </w:tr>
      <w:tr w:rsidR="00497BEB" w:rsidRPr="00371854" w14:paraId="156C46D7" w14:textId="77777777">
        <w:trPr>
          <w:jc w:val="center"/>
        </w:trPr>
        <w:tc>
          <w:tcPr>
            <w:tcW w:w="7650" w:type="dxa"/>
          </w:tcPr>
          <w:p w14:paraId="5BBC4EC6" w14:textId="77777777" w:rsidR="00497BEB" w:rsidRPr="001B7986"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es-ES"/>
              </w:rPr>
              <w:t xml:space="preserve">Experiencia con condiciones de trabajo en países en vías de desarrollo o en transición. </w:t>
            </w:r>
          </w:p>
          <w:p w14:paraId="6226F684" w14:textId="77777777" w:rsidR="00497BEB" w:rsidRPr="001B7986" w:rsidRDefault="00453D50">
            <w:pPr>
              <w:pStyle w:val="Textkrper3"/>
              <w:spacing w:before="60" w:after="60" w:line="276" w:lineRule="auto"/>
              <w:ind w:left="501"/>
              <w:jc w:val="both"/>
              <w:rPr>
                <w:rFonts w:cs="Arial"/>
                <w:sz w:val="18"/>
                <w:szCs w:val="18"/>
                <w:lang w:val="es-ES"/>
              </w:rPr>
            </w:pPr>
            <w:r>
              <w:rPr>
                <w:rFonts w:cs="Arial"/>
                <w:sz w:val="18"/>
                <w:szCs w:val="18"/>
                <w:lang w:val="es-ES"/>
              </w:rPr>
              <w:t>Este subcriterio se evaluará sobre la base de las referencias del proyecto presentadas conforme a la DG 2.2.1(d)(VI).</w:t>
            </w:r>
          </w:p>
        </w:tc>
        <w:tc>
          <w:tcPr>
            <w:tcW w:w="1417" w:type="dxa"/>
          </w:tcPr>
          <w:p w14:paraId="0BCC1813"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p w14:paraId="2FC43685" w14:textId="77777777" w:rsidR="00497BEB" w:rsidRPr="0079380C" w:rsidRDefault="00497BEB">
            <w:pPr>
              <w:spacing w:before="60" w:after="60" w:line="276" w:lineRule="auto"/>
              <w:jc w:val="center"/>
              <w:rPr>
                <w:rFonts w:cs="Arial"/>
                <w:sz w:val="18"/>
                <w:szCs w:val="18"/>
              </w:rPr>
            </w:pPr>
          </w:p>
        </w:tc>
      </w:tr>
      <w:tr w:rsidR="00497BEB" w:rsidRPr="00371854" w14:paraId="1C391309" w14:textId="77777777">
        <w:trPr>
          <w:jc w:val="center"/>
        </w:trPr>
        <w:tc>
          <w:tcPr>
            <w:tcW w:w="7650" w:type="dxa"/>
          </w:tcPr>
          <w:p w14:paraId="75E65442" w14:textId="77777777" w:rsidR="00497BEB" w:rsidRPr="001B7986"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es-ES"/>
              </w:rPr>
              <w:t xml:space="preserve">Experiencia con condiciones de trabajo en </w:t>
            </w:r>
            <w:r>
              <w:rPr>
                <w:rFonts w:cs="Arial"/>
                <w:i/>
                <w:iCs/>
                <w:sz w:val="18"/>
                <w:szCs w:val="18"/>
                <w:lang w:val="es-ES"/>
              </w:rPr>
              <w:t>[introducir región o lista de países según PQ]</w:t>
            </w:r>
            <w:r>
              <w:rPr>
                <w:rFonts w:cs="Arial"/>
                <w:sz w:val="18"/>
                <w:szCs w:val="18"/>
                <w:lang w:val="es-ES"/>
              </w:rPr>
              <w:t>.</w:t>
            </w:r>
          </w:p>
          <w:p w14:paraId="203B63FC" w14:textId="77777777" w:rsidR="00497BEB" w:rsidRPr="001B7986" w:rsidRDefault="00453D50">
            <w:pPr>
              <w:pStyle w:val="Textkrper3"/>
              <w:spacing w:before="60" w:after="60" w:line="276" w:lineRule="auto"/>
              <w:ind w:left="501"/>
              <w:jc w:val="both"/>
              <w:rPr>
                <w:rFonts w:cs="Arial"/>
                <w:sz w:val="18"/>
                <w:szCs w:val="18"/>
                <w:lang w:val="es-ES"/>
              </w:rPr>
            </w:pPr>
            <w:r>
              <w:rPr>
                <w:rFonts w:cs="Arial"/>
                <w:sz w:val="18"/>
                <w:szCs w:val="18"/>
                <w:lang w:val="es-ES"/>
              </w:rPr>
              <w:t>Este subcriterio se evaluará sobre la base de las referencias del proyecto presentadas conforme a la DG 2.2.1(d)(VI).</w:t>
            </w:r>
          </w:p>
        </w:tc>
        <w:tc>
          <w:tcPr>
            <w:tcW w:w="1417" w:type="dxa"/>
          </w:tcPr>
          <w:p w14:paraId="217785B4"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p w14:paraId="015104FD" w14:textId="77777777" w:rsidR="00497BEB" w:rsidRPr="0079380C" w:rsidRDefault="00497BEB">
            <w:pPr>
              <w:spacing w:before="60" w:after="60" w:line="276" w:lineRule="auto"/>
              <w:jc w:val="center"/>
              <w:rPr>
                <w:rFonts w:cs="Arial"/>
                <w:sz w:val="18"/>
                <w:szCs w:val="18"/>
              </w:rPr>
            </w:pPr>
          </w:p>
        </w:tc>
      </w:tr>
      <w:tr w:rsidR="000E7FC9" w:rsidRPr="00371854" w14:paraId="3BC10B2E" w14:textId="77777777" w:rsidTr="000E7FC9">
        <w:trPr>
          <w:jc w:val="center"/>
        </w:trPr>
        <w:tc>
          <w:tcPr>
            <w:tcW w:w="7650" w:type="dxa"/>
            <w:shd w:val="clear" w:color="auto" w:fill="D9D9D9" w:themeFill="background1" w:themeFillShade="D9"/>
          </w:tcPr>
          <w:p w14:paraId="549C11CB" w14:textId="77777777" w:rsidR="00497BEB" w:rsidRPr="0079380C" w:rsidRDefault="00453D50">
            <w:pPr>
              <w:pStyle w:val="Textkrper3"/>
              <w:spacing w:before="60" w:after="60" w:line="276" w:lineRule="auto"/>
              <w:ind w:left="501" w:hanging="501"/>
              <w:rPr>
                <w:rFonts w:cs="Arial"/>
                <w:b/>
                <w:i/>
                <w:sz w:val="18"/>
                <w:szCs w:val="18"/>
              </w:rPr>
            </w:pPr>
            <w:r>
              <w:rPr>
                <w:rFonts w:cs="Arial"/>
                <w:b/>
                <w:bCs/>
                <w:sz w:val="18"/>
                <w:szCs w:val="18"/>
                <w:lang w:val="es-ES"/>
              </w:rPr>
              <w:t xml:space="preserve">2. </w:t>
            </w:r>
            <w:r>
              <w:rPr>
                <w:rFonts w:cs="Arial"/>
                <w:sz w:val="18"/>
                <w:szCs w:val="18"/>
                <w:lang w:val="es-ES"/>
              </w:rPr>
              <w:tab/>
            </w:r>
            <w:r>
              <w:rPr>
                <w:rFonts w:cs="Arial"/>
                <w:b/>
                <w:bCs/>
                <w:sz w:val="18"/>
                <w:szCs w:val="18"/>
                <w:lang w:val="es-ES"/>
              </w:rPr>
              <w:t>Capacidades del licitador</w:t>
            </w:r>
          </w:p>
        </w:tc>
        <w:tc>
          <w:tcPr>
            <w:tcW w:w="1417" w:type="dxa"/>
            <w:shd w:val="clear" w:color="auto" w:fill="D9D9D9" w:themeFill="background1" w:themeFillShade="D9"/>
          </w:tcPr>
          <w:p w14:paraId="02636FB4"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tc>
      </w:tr>
      <w:tr w:rsidR="00497BEB" w:rsidRPr="00371854" w14:paraId="48EFEC8A" w14:textId="77777777">
        <w:trPr>
          <w:jc w:val="center"/>
        </w:trPr>
        <w:tc>
          <w:tcPr>
            <w:tcW w:w="7650" w:type="dxa"/>
          </w:tcPr>
          <w:p w14:paraId="77D6C5CB" w14:textId="77777777" w:rsidR="00497BEB" w:rsidRPr="001B7986" w:rsidRDefault="00453D50">
            <w:pPr>
              <w:pStyle w:val="Textkrper3"/>
              <w:spacing w:before="60" w:after="60" w:line="276" w:lineRule="auto"/>
              <w:ind w:left="499" w:hanging="499"/>
              <w:rPr>
                <w:rFonts w:cs="Arial"/>
                <w:sz w:val="18"/>
                <w:szCs w:val="18"/>
                <w:lang w:val="es-ES"/>
              </w:rPr>
            </w:pPr>
            <w:r>
              <w:rPr>
                <w:rFonts w:cs="Arial"/>
                <w:sz w:val="18"/>
                <w:szCs w:val="18"/>
                <w:lang w:val="es-ES"/>
              </w:rPr>
              <w:t xml:space="preserve">2.1 </w:t>
            </w:r>
            <w:r>
              <w:rPr>
                <w:rFonts w:cs="Arial"/>
                <w:sz w:val="18"/>
                <w:szCs w:val="18"/>
                <w:lang w:val="es-ES"/>
              </w:rPr>
              <w:tab/>
              <w:t>Evaluación cualitativa de la experiencia disponible del licitador</w:t>
            </w:r>
          </w:p>
          <w:p w14:paraId="056EE4AD" w14:textId="77777777" w:rsidR="00497BEB" w:rsidRPr="001B7986" w:rsidRDefault="00453D50">
            <w:pPr>
              <w:pStyle w:val="Textkrper3"/>
              <w:spacing w:before="60" w:after="60" w:line="276" w:lineRule="auto"/>
              <w:ind w:left="499" w:firstLine="1"/>
              <w:rPr>
                <w:rFonts w:cs="Arial"/>
                <w:sz w:val="18"/>
                <w:szCs w:val="18"/>
                <w:lang w:val="es-ES"/>
              </w:rPr>
            </w:pPr>
            <w:r>
              <w:rPr>
                <w:rFonts w:cs="Arial"/>
                <w:sz w:val="18"/>
                <w:szCs w:val="18"/>
                <w:lang w:val="es-ES"/>
              </w:rPr>
              <w:t xml:space="preserve">La calidad de la experiencia apropiada para los perfiles del equipo del proyecto descritos en la DG 1.6 del PQ al que tiene acceso el licitador. Este subcriterio se evaluará sobre la base de la lista presentada conforme a la DG 2.2.1(d)(VII). </w:t>
            </w:r>
          </w:p>
        </w:tc>
        <w:tc>
          <w:tcPr>
            <w:tcW w:w="1417" w:type="dxa"/>
          </w:tcPr>
          <w:p w14:paraId="0A4771EE"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p w14:paraId="71EA69F6" w14:textId="77777777" w:rsidR="00497BEB" w:rsidRPr="0079380C" w:rsidRDefault="00497BEB">
            <w:pPr>
              <w:spacing w:before="60" w:after="60" w:line="276" w:lineRule="auto"/>
              <w:jc w:val="center"/>
              <w:rPr>
                <w:rFonts w:cs="Arial"/>
                <w:sz w:val="18"/>
                <w:szCs w:val="18"/>
              </w:rPr>
            </w:pPr>
          </w:p>
        </w:tc>
      </w:tr>
      <w:tr w:rsidR="00497BEB" w:rsidRPr="00371854" w14:paraId="57E06EEA" w14:textId="77777777">
        <w:trPr>
          <w:jc w:val="center"/>
        </w:trPr>
        <w:tc>
          <w:tcPr>
            <w:tcW w:w="7650" w:type="dxa"/>
          </w:tcPr>
          <w:p w14:paraId="375252CF" w14:textId="77777777" w:rsidR="00497BEB" w:rsidRPr="001B7986" w:rsidRDefault="00453D50">
            <w:pPr>
              <w:pStyle w:val="Textkrper3"/>
              <w:spacing w:before="60" w:after="60" w:line="276" w:lineRule="auto"/>
              <w:ind w:left="499" w:hanging="499"/>
              <w:rPr>
                <w:rFonts w:cs="Arial"/>
                <w:sz w:val="18"/>
                <w:szCs w:val="18"/>
                <w:lang w:val="es-ES"/>
              </w:rPr>
            </w:pPr>
            <w:r>
              <w:rPr>
                <w:rFonts w:cs="Arial"/>
                <w:sz w:val="18"/>
                <w:szCs w:val="18"/>
                <w:lang w:val="es-ES"/>
              </w:rPr>
              <w:t xml:space="preserve">2.2 </w:t>
            </w:r>
            <w:r>
              <w:rPr>
                <w:rFonts w:cs="Arial"/>
                <w:sz w:val="18"/>
                <w:szCs w:val="18"/>
                <w:lang w:val="es-ES"/>
              </w:rPr>
              <w:tab/>
              <w:t>Evaluación cualitativa de las capacidades de recursos humanos del licitador</w:t>
            </w:r>
          </w:p>
          <w:p w14:paraId="6C3F9F85" w14:textId="77777777" w:rsidR="00497BEB" w:rsidRPr="001B7986" w:rsidRDefault="00453D50">
            <w:pPr>
              <w:pStyle w:val="Textkrper3"/>
              <w:spacing w:before="60" w:after="60" w:line="276" w:lineRule="auto"/>
              <w:ind w:left="499" w:firstLine="1"/>
              <w:rPr>
                <w:rFonts w:cs="Arial"/>
                <w:sz w:val="18"/>
                <w:szCs w:val="18"/>
                <w:lang w:val="es-ES"/>
              </w:rPr>
            </w:pPr>
            <w:r>
              <w:rPr>
                <w:rFonts w:cs="Arial"/>
                <w:sz w:val="18"/>
                <w:szCs w:val="18"/>
                <w:lang w:val="es-ES"/>
              </w:rPr>
              <w:t xml:space="preserve">La medida en la que el licitador tiene acceso a personal adecuado para las tareas descritas en la DG 1.6 de la PQ. Este subcriterio se evaluará sobre la base de la lista presentada conforme a la DG 2.2.1(d) (VII). </w:t>
            </w:r>
          </w:p>
        </w:tc>
        <w:tc>
          <w:tcPr>
            <w:tcW w:w="1417" w:type="dxa"/>
          </w:tcPr>
          <w:p w14:paraId="5FD7A6BA"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p w14:paraId="6F241FAF" w14:textId="77777777" w:rsidR="00497BEB" w:rsidRPr="0079380C" w:rsidRDefault="00497BEB">
            <w:pPr>
              <w:spacing w:before="60" w:after="60" w:line="276" w:lineRule="auto"/>
              <w:jc w:val="center"/>
              <w:rPr>
                <w:rFonts w:cs="Arial"/>
                <w:sz w:val="18"/>
                <w:szCs w:val="18"/>
              </w:rPr>
            </w:pPr>
          </w:p>
        </w:tc>
      </w:tr>
      <w:tr w:rsidR="000E7FC9" w:rsidRPr="00371854" w14:paraId="157701C2" w14:textId="77777777" w:rsidTr="000E7FC9">
        <w:trPr>
          <w:jc w:val="center"/>
        </w:trPr>
        <w:tc>
          <w:tcPr>
            <w:tcW w:w="7650" w:type="dxa"/>
            <w:shd w:val="clear" w:color="auto" w:fill="D9D9D9" w:themeFill="background1" w:themeFillShade="D9"/>
          </w:tcPr>
          <w:p w14:paraId="580BE80A" w14:textId="08E4EFF8" w:rsidR="00497BEB" w:rsidRPr="001B7986" w:rsidRDefault="00453D50">
            <w:pPr>
              <w:pStyle w:val="Textkrper3"/>
              <w:spacing w:before="60" w:after="60" w:line="276" w:lineRule="auto"/>
              <w:ind w:left="499" w:hanging="499"/>
              <w:rPr>
                <w:rFonts w:cs="Arial"/>
                <w:b/>
                <w:sz w:val="18"/>
                <w:szCs w:val="18"/>
                <w:lang w:val="es-ES"/>
              </w:rPr>
            </w:pPr>
            <w:r>
              <w:rPr>
                <w:rFonts w:cs="Arial"/>
                <w:b/>
                <w:bCs/>
                <w:sz w:val="18"/>
                <w:szCs w:val="18"/>
                <w:lang w:val="es-ES"/>
              </w:rPr>
              <w:t xml:space="preserve">3. </w:t>
            </w:r>
            <w:r>
              <w:rPr>
                <w:rFonts w:cs="Arial"/>
                <w:sz w:val="18"/>
                <w:szCs w:val="18"/>
                <w:lang w:val="es-ES"/>
              </w:rPr>
              <w:tab/>
            </w:r>
            <w:r w:rsidR="00FE36B2">
              <w:rPr>
                <w:rFonts w:cs="Arial"/>
                <w:b/>
                <w:bCs/>
                <w:sz w:val="18"/>
                <w:szCs w:val="18"/>
                <w:lang w:val="es-ES"/>
              </w:rPr>
              <w:t xml:space="preserve"> L</w:t>
            </w:r>
            <w:r>
              <w:rPr>
                <w:rFonts w:cs="Arial"/>
                <w:b/>
                <w:bCs/>
                <w:sz w:val="18"/>
                <w:szCs w:val="18"/>
                <w:lang w:val="es-ES"/>
              </w:rPr>
              <w:t xml:space="preserve">a solicitud </w:t>
            </w:r>
            <w:r w:rsidR="00FE36B2">
              <w:rPr>
                <w:rFonts w:cs="Arial"/>
                <w:b/>
                <w:bCs/>
                <w:sz w:val="18"/>
                <w:szCs w:val="18"/>
                <w:lang w:val="es-ES"/>
              </w:rPr>
              <w:t xml:space="preserve">es </w:t>
            </w:r>
            <w:r>
              <w:rPr>
                <w:rFonts w:cs="Arial"/>
                <w:b/>
                <w:bCs/>
                <w:sz w:val="18"/>
                <w:szCs w:val="18"/>
                <w:lang w:val="es-ES"/>
              </w:rPr>
              <w:t>concisa y está relacionada con el proyecto</w:t>
            </w:r>
          </w:p>
        </w:tc>
        <w:tc>
          <w:tcPr>
            <w:tcW w:w="1417" w:type="dxa"/>
            <w:shd w:val="clear" w:color="auto" w:fill="D9D9D9" w:themeFill="background1" w:themeFillShade="D9"/>
          </w:tcPr>
          <w:p w14:paraId="5BD1AA16"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es-ES"/>
              </w:rPr>
              <w:t>[introducir puntuación según PQ]</w:t>
            </w:r>
          </w:p>
        </w:tc>
      </w:tr>
      <w:tr w:rsidR="000E7FC9" w:rsidRPr="0079380C" w14:paraId="2C5190EB" w14:textId="77777777" w:rsidTr="000E7FC9">
        <w:trPr>
          <w:jc w:val="center"/>
        </w:trPr>
        <w:tc>
          <w:tcPr>
            <w:tcW w:w="7650" w:type="dxa"/>
            <w:shd w:val="clear" w:color="auto" w:fill="BFBFBF" w:themeFill="background1" w:themeFillShade="BF"/>
          </w:tcPr>
          <w:p w14:paraId="118B3B4F" w14:textId="77777777" w:rsidR="00497BEB" w:rsidRPr="0079380C" w:rsidRDefault="00453D50">
            <w:pPr>
              <w:pStyle w:val="Textkrper3"/>
              <w:spacing w:before="60" w:after="60" w:line="276" w:lineRule="auto"/>
              <w:ind w:left="499" w:hanging="499"/>
              <w:rPr>
                <w:rFonts w:cs="Arial"/>
                <w:b/>
                <w:sz w:val="18"/>
                <w:szCs w:val="18"/>
              </w:rPr>
            </w:pPr>
            <w:r>
              <w:rPr>
                <w:rFonts w:cs="Arial"/>
                <w:b/>
                <w:bCs/>
                <w:sz w:val="18"/>
                <w:szCs w:val="18"/>
                <w:lang w:val="es-ES"/>
              </w:rPr>
              <w:t>Puntuación total</w:t>
            </w:r>
          </w:p>
        </w:tc>
        <w:tc>
          <w:tcPr>
            <w:tcW w:w="1417" w:type="dxa"/>
            <w:shd w:val="clear" w:color="auto" w:fill="BFBFBF" w:themeFill="background1" w:themeFillShade="BF"/>
          </w:tcPr>
          <w:p w14:paraId="256EF249" w14:textId="77777777" w:rsidR="00497BEB" w:rsidRPr="0079380C" w:rsidRDefault="00453D50">
            <w:pPr>
              <w:spacing w:before="60" w:after="60" w:line="276" w:lineRule="auto"/>
              <w:jc w:val="center"/>
              <w:rPr>
                <w:rFonts w:cs="Arial"/>
                <w:b/>
                <w:sz w:val="18"/>
                <w:szCs w:val="18"/>
              </w:rPr>
            </w:pPr>
            <w:r>
              <w:rPr>
                <w:rFonts w:cs="Arial"/>
                <w:b/>
                <w:bCs/>
                <w:sz w:val="18"/>
                <w:szCs w:val="18"/>
                <w:lang w:val="es-ES"/>
              </w:rPr>
              <w:t>100</w:t>
            </w:r>
          </w:p>
        </w:tc>
      </w:tr>
    </w:tbl>
    <w:p w14:paraId="50315C44" w14:textId="77777777" w:rsidR="00497BEB" w:rsidRPr="0079380C" w:rsidRDefault="00497BEB">
      <w:pPr>
        <w:spacing w:before="120" w:line="260" w:lineRule="exact"/>
        <w:ind w:left="425"/>
        <w:jc w:val="both"/>
        <w:rPr>
          <w:rFonts w:cs="Arial"/>
          <w:szCs w:val="22"/>
        </w:rPr>
      </w:pPr>
    </w:p>
    <w:p w14:paraId="10AD6ED4" w14:textId="51D6AB06" w:rsidR="00497BEB" w:rsidRPr="001B7986" w:rsidRDefault="00FF0E5D" w:rsidP="00296EC5">
      <w:pPr>
        <w:spacing w:before="120" w:line="260" w:lineRule="exact"/>
        <w:ind w:left="425"/>
        <w:jc w:val="both"/>
        <w:rPr>
          <w:rFonts w:cs="Arial"/>
          <w:szCs w:val="22"/>
          <w:lang w:val="es-ES"/>
        </w:rPr>
      </w:pPr>
      <w:r>
        <w:rPr>
          <w:rFonts w:cs="Arial"/>
          <w:i/>
          <w:iCs/>
          <w:szCs w:val="22"/>
          <w:lang w:val="es-ES"/>
        </w:rPr>
        <w:lastRenderedPageBreak/>
        <w:t>[en caso de que se lleven a cabo aclaraciones individuales con los Licitadores durante la evaluación, introducir:</w:t>
      </w:r>
      <w:r>
        <w:rPr>
          <w:rFonts w:cs="Arial"/>
          <w:szCs w:val="22"/>
          <w:lang w:val="es-ES"/>
        </w:rPr>
        <w:t xml:space="preserve"> «Durante la evaluación, fueron necesarias aclaraciones individuales con los siguientes </w:t>
      </w:r>
      <w:r w:rsidR="00553F9D">
        <w:rPr>
          <w:rFonts w:cs="Arial"/>
          <w:szCs w:val="22"/>
          <w:lang w:val="es-ES"/>
        </w:rPr>
        <w:t>l</w:t>
      </w:r>
      <w:r>
        <w:rPr>
          <w:rFonts w:cs="Arial"/>
          <w:szCs w:val="22"/>
          <w:lang w:val="es-ES"/>
        </w:rPr>
        <w:t xml:space="preserve">icitadores </w:t>
      </w:r>
      <w:r>
        <w:rPr>
          <w:rFonts w:cs="Arial"/>
          <w:i/>
          <w:iCs/>
          <w:szCs w:val="22"/>
          <w:lang w:val="es-ES"/>
        </w:rPr>
        <w:t>[indicar los nombres de los licitadores]</w:t>
      </w:r>
      <w:r>
        <w:rPr>
          <w:rFonts w:cs="Arial"/>
          <w:szCs w:val="22"/>
          <w:lang w:val="es-ES"/>
        </w:rPr>
        <w:t>. Estas aclaraciones se documentan en el Anexo 8 y se explican con más detalle en el capítulo 3</w:t>
      </w:r>
      <w:r>
        <w:rPr>
          <w:rFonts w:cs="Arial"/>
          <w:i/>
          <w:iCs/>
          <w:szCs w:val="22"/>
          <w:lang w:val="es-ES"/>
        </w:rPr>
        <w:t>»]</w:t>
      </w:r>
      <w:r>
        <w:rPr>
          <w:rFonts w:cs="Arial"/>
          <w:szCs w:val="22"/>
          <w:lang w:val="es-ES"/>
        </w:rPr>
        <w:t>.</w:t>
      </w:r>
    </w:p>
    <w:p w14:paraId="6881717D" w14:textId="5A3AA6FA" w:rsidR="00497BEB" w:rsidRPr="001B7986" w:rsidRDefault="00453D50">
      <w:pPr>
        <w:spacing w:before="120" w:line="260" w:lineRule="exact"/>
        <w:ind w:left="425"/>
        <w:jc w:val="both"/>
        <w:rPr>
          <w:rFonts w:cs="Arial"/>
          <w:szCs w:val="22"/>
          <w:lang w:val="es-ES"/>
        </w:rPr>
      </w:pPr>
      <w:r>
        <w:rPr>
          <w:rFonts w:cs="Arial"/>
          <w:szCs w:val="22"/>
          <w:lang w:val="es-ES"/>
        </w:rPr>
        <w:t xml:space="preserve">Los criterios principales según la tabla anterior se subdividieron en subindicadores presentados en la matriz de evaluación detallada del Anexo 10 para lograr una evaluación detallada, objetiva y transparente de las solicitudes presentadas y sustancialmente conformes. </w:t>
      </w:r>
    </w:p>
    <w:p w14:paraId="48EBA446" w14:textId="1724AD7F" w:rsidR="00497BEB" w:rsidRPr="001B7986" w:rsidRDefault="00453D50">
      <w:pPr>
        <w:spacing w:before="120" w:line="260" w:lineRule="exact"/>
        <w:ind w:left="425"/>
        <w:jc w:val="both"/>
        <w:rPr>
          <w:rFonts w:cs="Arial"/>
          <w:szCs w:val="22"/>
          <w:lang w:val="es-ES"/>
        </w:rPr>
      </w:pPr>
      <w:r>
        <w:rPr>
          <w:rFonts w:cs="Arial"/>
          <w:szCs w:val="22"/>
          <w:lang w:val="es-ES"/>
        </w:rPr>
        <w:t>Las solicitudes fueron evaluadas por un comité de licitación cuya composición se presenta en el Anexo 9.</w:t>
      </w:r>
    </w:p>
    <w:p w14:paraId="1309DF6F" w14:textId="77777777" w:rsidR="00497BEB" w:rsidRPr="001B7986" w:rsidRDefault="00A3618B" w:rsidP="006F41D3">
      <w:pPr>
        <w:spacing w:before="120" w:line="260" w:lineRule="exact"/>
        <w:ind w:left="425"/>
        <w:jc w:val="both"/>
        <w:rPr>
          <w:rFonts w:cs="Arial"/>
          <w:szCs w:val="22"/>
          <w:lang w:val="es-ES"/>
        </w:rPr>
      </w:pPr>
      <w:bookmarkStart w:id="7" w:name="_Hlk93309548"/>
      <w:r>
        <w:rPr>
          <w:rFonts w:cs="Arial"/>
          <w:i/>
          <w:iCs/>
          <w:szCs w:val="22"/>
          <w:highlight w:val="lightGray"/>
          <w:lang w:val="es-ES"/>
        </w:rPr>
        <w:t xml:space="preserve">[O, en caso de un contrato de mandato, introducir:] </w:t>
      </w:r>
      <w:r>
        <w:rPr>
          <w:rFonts w:cs="Arial"/>
          <w:szCs w:val="22"/>
          <w:lang w:val="es-ES"/>
        </w:rPr>
        <w:t xml:space="preserve">Las solicitudes fueron evaluadas por el agente de licitación en nombre del empleador. </w:t>
      </w:r>
    </w:p>
    <w:p w14:paraId="7CCD5C2B" w14:textId="77777777" w:rsidR="006F41D3" w:rsidRPr="001B7986" w:rsidRDefault="006F41D3" w:rsidP="006F41D3">
      <w:pPr>
        <w:spacing w:before="120" w:line="260" w:lineRule="exact"/>
        <w:ind w:left="425"/>
        <w:jc w:val="both"/>
        <w:rPr>
          <w:rFonts w:cs="Arial"/>
          <w:szCs w:val="22"/>
          <w:lang w:val="es-ES"/>
        </w:rPr>
      </w:pPr>
    </w:p>
    <w:bookmarkEnd w:id="7"/>
    <w:p w14:paraId="6D55DC53" w14:textId="77777777" w:rsidR="00497BEB" w:rsidRPr="001B7986" w:rsidRDefault="00497BEB">
      <w:pPr>
        <w:pStyle w:val="berschrift4"/>
        <w:numPr>
          <w:ilvl w:val="0"/>
          <w:numId w:val="2"/>
        </w:numPr>
        <w:rPr>
          <w:rFonts w:cs="Arial"/>
          <w:sz w:val="28"/>
          <w:szCs w:val="24"/>
          <w:lang w:val="es-ES"/>
        </w:rPr>
        <w:sectPr w:rsidR="00497BEB" w:rsidRPr="001B7986">
          <w:headerReference w:type="default" r:id="rId15"/>
          <w:pgSz w:w="11906" w:h="16838"/>
          <w:pgMar w:top="1418" w:right="1418" w:bottom="1276" w:left="1418" w:header="567" w:footer="964" w:gutter="0"/>
          <w:cols w:space="720"/>
          <w:docGrid w:linePitch="299"/>
        </w:sectPr>
      </w:pPr>
    </w:p>
    <w:p w14:paraId="11F23BFD" w14:textId="77777777" w:rsidR="00497BEB" w:rsidRPr="0079380C" w:rsidRDefault="00453D50">
      <w:pPr>
        <w:pStyle w:val="berschrift4"/>
        <w:numPr>
          <w:ilvl w:val="0"/>
          <w:numId w:val="2"/>
        </w:numPr>
        <w:rPr>
          <w:rFonts w:cs="Arial"/>
          <w:sz w:val="28"/>
          <w:szCs w:val="24"/>
        </w:rPr>
      </w:pPr>
      <w:bookmarkStart w:id="8" w:name="_Toc119492130"/>
      <w:r>
        <w:rPr>
          <w:rFonts w:cs="Arial"/>
          <w:bCs/>
          <w:iCs w:val="0"/>
          <w:sz w:val="28"/>
          <w:szCs w:val="24"/>
          <w:lang w:val="es-ES"/>
        </w:rPr>
        <w:lastRenderedPageBreak/>
        <w:t>Resultados de la evaluación</w:t>
      </w:r>
      <w:bookmarkEnd w:id="8"/>
    </w:p>
    <w:p w14:paraId="14F418AD" w14:textId="336BEC48" w:rsidR="00497BEB" w:rsidRPr="001B7986" w:rsidRDefault="00453D50">
      <w:pPr>
        <w:spacing w:before="120" w:line="260" w:lineRule="exact"/>
        <w:ind w:left="425"/>
        <w:jc w:val="both"/>
        <w:rPr>
          <w:rFonts w:cs="Arial"/>
          <w:szCs w:val="22"/>
          <w:lang w:val="es-ES"/>
        </w:rPr>
      </w:pPr>
      <w:r>
        <w:rPr>
          <w:rFonts w:cs="Arial"/>
          <w:szCs w:val="22"/>
          <w:lang w:val="es-ES"/>
        </w:rPr>
        <w:t xml:space="preserve">Los siguientes capítulos proporcionan descripciones breves de los resultados de la evaluación utilizando los criterios enumerados en las tablas 2 y 3 anteriores. Los aspectos mencionados para cada uno de los </w:t>
      </w:r>
      <w:r w:rsidR="00553F9D">
        <w:rPr>
          <w:rFonts w:cs="Arial"/>
          <w:szCs w:val="22"/>
          <w:lang w:val="es-ES"/>
        </w:rPr>
        <w:t>l</w:t>
      </w:r>
      <w:r>
        <w:rPr>
          <w:rFonts w:cs="Arial"/>
          <w:szCs w:val="22"/>
          <w:lang w:val="es-ES"/>
        </w:rPr>
        <w:t>icitadores son los más destacados. En la matriz de evaluación (Anexo 10) se presenta una evaluación exhaustiva.</w:t>
      </w:r>
    </w:p>
    <w:p w14:paraId="73636E6D" w14:textId="77777777" w:rsidR="00497BEB" w:rsidRPr="001B7986" w:rsidRDefault="00497BEB">
      <w:pPr>
        <w:spacing w:before="120" w:line="260" w:lineRule="exact"/>
        <w:ind w:left="425"/>
        <w:jc w:val="both"/>
        <w:rPr>
          <w:rFonts w:cs="Arial"/>
          <w:szCs w:val="22"/>
          <w:lang w:val="es-ES"/>
        </w:rPr>
      </w:pPr>
    </w:p>
    <w:p w14:paraId="489033AC" w14:textId="77777777" w:rsidR="00497BEB" w:rsidRPr="001B7986" w:rsidRDefault="00897217">
      <w:pPr>
        <w:pStyle w:val="berschrift4"/>
        <w:numPr>
          <w:ilvl w:val="1"/>
          <w:numId w:val="2"/>
        </w:numPr>
        <w:rPr>
          <w:rFonts w:cs="Arial"/>
          <w:szCs w:val="22"/>
          <w:lang w:val="es-ES"/>
        </w:rPr>
      </w:pPr>
      <w:bookmarkStart w:id="9" w:name="_Toc119492131"/>
      <w:r>
        <w:rPr>
          <w:rFonts w:cs="Arial"/>
          <w:bCs/>
          <w:iCs w:val="0"/>
          <w:szCs w:val="22"/>
          <w:lang w:val="es-ES"/>
        </w:rPr>
        <w:t>Evaluación de la conformidad de las solicitudes</w:t>
      </w:r>
      <w:bookmarkEnd w:id="9"/>
    </w:p>
    <w:p w14:paraId="5F1B32DC" w14:textId="77777777" w:rsidR="00497BEB" w:rsidRPr="001B7986" w:rsidRDefault="00453D50">
      <w:pPr>
        <w:ind w:left="360"/>
        <w:jc w:val="both"/>
        <w:rPr>
          <w:rFonts w:cs="Arial"/>
          <w:lang w:val="es-ES"/>
        </w:rPr>
      </w:pPr>
      <w:r>
        <w:rPr>
          <w:rFonts w:cs="Arial"/>
          <w:lang w:val="es-ES"/>
        </w:rPr>
        <w:t xml:space="preserve">La siguiente tabla ofrece una visión general de la conformidad de las solicitudes según DG/SP 2.2 y 4.2 del documento de precalificación. </w:t>
      </w:r>
    </w:p>
    <w:p w14:paraId="317B18E9" w14:textId="77777777" w:rsidR="00497BEB" w:rsidRPr="001B7986" w:rsidRDefault="00497BEB">
      <w:pPr>
        <w:rPr>
          <w:rFonts w:cs="Arial"/>
          <w:lang w:val="es-ES"/>
        </w:rPr>
      </w:pPr>
    </w:p>
    <w:p w14:paraId="5A776734" w14:textId="77777777" w:rsidR="00497BEB" w:rsidRPr="001B7986" w:rsidRDefault="00453D50">
      <w:pPr>
        <w:ind w:left="360"/>
        <w:jc w:val="both"/>
        <w:rPr>
          <w:rFonts w:cs="Arial"/>
          <w:b/>
          <w:bCs/>
          <w:lang w:val="es-ES"/>
        </w:rPr>
      </w:pPr>
      <w:bookmarkStart w:id="10" w:name="_Hlk57316108"/>
      <w:r>
        <w:rPr>
          <w:rFonts w:cs="Arial"/>
          <w:b/>
          <w:bCs/>
          <w:lang w:val="es-ES"/>
        </w:rPr>
        <w:t>Tabla 4 - Resumen de la conformidad de las solicitudes</w:t>
      </w:r>
    </w:p>
    <w:p w14:paraId="31BF1773" w14:textId="77777777" w:rsidR="00497BEB" w:rsidRPr="001B7986" w:rsidRDefault="00497BEB">
      <w:pPr>
        <w:ind w:left="-709"/>
        <w:jc w:val="both"/>
        <w:rPr>
          <w:rFonts w:cs="Arial"/>
          <w:lang w:val="es-ES"/>
        </w:rPr>
      </w:pPr>
    </w:p>
    <w:tbl>
      <w:tblPr>
        <w:tblStyle w:val="Tabellenraster"/>
        <w:tblW w:w="10774" w:type="dxa"/>
        <w:tblInd w:w="-601" w:type="dxa"/>
        <w:tblLook w:val="04A0" w:firstRow="1" w:lastRow="0" w:firstColumn="1" w:lastColumn="0" w:noHBand="0" w:noVBand="1"/>
      </w:tblPr>
      <w:tblGrid>
        <w:gridCol w:w="455"/>
        <w:gridCol w:w="1355"/>
        <w:gridCol w:w="1268"/>
        <w:gridCol w:w="1268"/>
        <w:gridCol w:w="1468"/>
        <w:gridCol w:w="1268"/>
        <w:gridCol w:w="1282"/>
        <w:gridCol w:w="1268"/>
        <w:gridCol w:w="1142"/>
      </w:tblGrid>
      <w:tr w:rsidR="000805FC" w:rsidRPr="0079380C" w14:paraId="4A9689FE" w14:textId="77777777" w:rsidTr="00147656">
        <w:trPr>
          <w:trHeight w:val="672"/>
          <w:tblHeader/>
        </w:trPr>
        <w:tc>
          <w:tcPr>
            <w:tcW w:w="455" w:type="dxa"/>
            <w:shd w:val="clear" w:color="auto" w:fill="BFBFBF" w:themeFill="background1" w:themeFillShade="BF"/>
          </w:tcPr>
          <w:p w14:paraId="0AF35D4A"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es-ES"/>
              </w:rPr>
              <w:t>N.º</w:t>
            </w:r>
          </w:p>
        </w:tc>
        <w:tc>
          <w:tcPr>
            <w:tcW w:w="1355" w:type="dxa"/>
            <w:shd w:val="clear" w:color="auto" w:fill="BFBFBF" w:themeFill="background1" w:themeFillShade="BF"/>
          </w:tcPr>
          <w:p w14:paraId="354E9070"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es-ES"/>
              </w:rPr>
              <w:t>Nombre del licitador</w:t>
            </w:r>
          </w:p>
        </w:tc>
        <w:tc>
          <w:tcPr>
            <w:tcW w:w="1268" w:type="dxa"/>
            <w:shd w:val="clear" w:color="auto" w:fill="BFBFBF" w:themeFill="background1" w:themeFillShade="BF"/>
          </w:tcPr>
          <w:p w14:paraId="2207E724"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Poder</w:t>
            </w:r>
          </w:p>
          <w:p w14:paraId="243B0A60"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 xml:space="preserve"> de representación</w:t>
            </w:r>
          </w:p>
          <w:p w14:paraId="0809C47E"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(DG 2.2.1.b)</w:t>
            </w:r>
          </w:p>
        </w:tc>
        <w:tc>
          <w:tcPr>
            <w:tcW w:w="1268" w:type="dxa"/>
            <w:shd w:val="clear" w:color="auto" w:fill="BFBFBF" w:themeFill="background1" w:themeFillShade="BF"/>
          </w:tcPr>
          <w:p w14:paraId="79C3D16A"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Declaración de compromiso</w:t>
            </w:r>
          </w:p>
          <w:p w14:paraId="6845BFD3" w14:textId="77777777" w:rsidR="000805FC" w:rsidRPr="001B7986" w:rsidRDefault="000805FC" w:rsidP="00377836">
            <w:pPr>
              <w:ind w:left="26"/>
              <w:rPr>
                <w:rFonts w:asciiTheme="minorHAnsi" w:hAnsiTheme="minorHAnsi" w:cstheme="minorHAnsi"/>
                <w:sz w:val="16"/>
                <w:szCs w:val="16"/>
                <w:lang w:val="es-ES"/>
              </w:rPr>
            </w:pPr>
            <w:r>
              <w:rPr>
                <w:rFonts w:asciiTheme="minorHAnsi" w:hAnsiTheme="minorHAnsi" w:cstheme="minorHAnsi"/>
                <w:sz w:val="16"/>
                <w:szCs w:val="16"/>
                <w:lang w:val="es-ES"/>
              </w:rPr>
              <w:t>(DG 2.2.1.d)</w:t>
            </w:r>
          </w:p>
        </w:tc>
        <w:tc>
          <w:tcPr>
            <w:tcW w:w="1468" w:type="dxa"/>
            <w:shd w:val="clear" w:color="auto" w:fill="BFBFBF" w:themeFill="background1" w:themeFillShade="BF"/>
          </w:tcPr>
          <w:p w14:paraId="56DCE648"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Declaración de conflicto de intereses</w:t>
            </w:r>
          </w:p>
          <w:p w14:paraId="737B2FD2"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(DG 2.2.1.d)</w:t>
            </w:r>
          </w:p>
        </w:tc>
        <w:tc>
          <w:tcPr>
            <w:tcW w:w="1268" w:type="dxa"/>
            <w:shd w:val="clear" w:color="auto" w:fill="BFBFBF" w:themeFill="background1" w:themeFillShade="BF"/>
          </w:tcPr>
          <w:p w14:paraId="57E6790F"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Acuerdo de empresa conjunta o declaración de asociación (GP 2.2.1.d)</w:t>
            </w:r>
          </w:p>
        </w:tc>
        <w:tc>
          <w:tcPr>
            <w:tcW w:w="1282" w:type="dxa"/>
            <w:shd w:val="clear" w:color="auto" w:fill="BFBFBF" w:themeFill="background1" w:themeFillShade="BF"/>
          </w:tcPr>
          <w:p w14:paraId="3FBF1256"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 xml:space="preserve">Capacidad </w:t>
            </w:r>
          </w:p>
          <w:p w14:paraId="202F3793"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 xml:space="preserve">financiera </w:t>
            </w:r>
          </w:p>
          <w:p w14:paraId="4E73BD12"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(DG 2.2.1.d</w:t>
            </w:r>
          </w:p>
          <w:p w14:paraId="49293DFF" w14:textId="77777777" w:rsidR="000805FC" w:rsidRPr="001B7986"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es-ES"/>
              </w:rPr>
              <w:t>SP 4.2.1.)</w:t>
            </w:r>
          </w:p>
        </w:tc>
        <w:tc>
          <w:tcPr>
            <w:tcW w:w="1268" w:type="dxa"/>
            <w:shd w:val="clear" w:color="auto" w:fill="BFBFBF" w:themeFill="background1" w:themeFillShade="BF"/>
          </w:tcPr>
          <w:p w14:paraId="4E3C2D09" w14:textId="77777777" w:rsidR="000805FC" w:rsidRPr="005F73FC" w:rsidRDefault="000805FC">
            <w:pPr>
              <w:jc w:val="center"/>
              <w:rPr>
                <w:rFonts w:asciiTheme="minorHAnsi" w:hAnsiTheme="minorHAnsi" w:cstheme="minorHAnsi"/>
                <w:sz w:val="16"/>
                <w:szCs w:val="16"/>
                <w:lang w:val="pt-BR"/>
              </w:rPr>
            </w:pPr>
            <w:r w:rsidRPr="005F73FC">
              <w:rPr>
                <w:rFonts w:asciiTheme="minorHAnsi" w:hAnsiTheme="minorHAnsi" w:cstheme="minorHAnsi"/>
                <w:sz w:val="16"/>
                <w:szCs w:val="16"/>
                <w:lang w:val="pt-BR"/>
              </w:rPr>
              <w:t xml:space="preserve">Documentos </w:t>
            </w:r>
            <w:r w:rsidRPr="008D6ED9">
              <w:rPr>
                <w:rFonts w:asciiTheme="minorHAnsi" w:hAnsiTheme="minorHAnsi" w:cstheme="minorHAnsi"/>
                <w:sz w:val="16"/>
                <w:szCs w:val="16"/>
                <w:lang w:val="pt-BR"/>
              </w:rPr>
              <w:t xml:space="preserve">adicionales </w:t>
            </w:r>
          </w:p>
          <w:p w14:paraId="7598A475" w14:textId="77777777" w:rsidR="000805FC" w:rsidRPr="005F73FC" w:rsidRDefault="000805FC">
            <w:pPr>
              <w:jc w:val="center"/>
              <w:rPr>
                <w:rFonts w:asciiTheme="minorHAnsi" w:hAnsiTheme="minorHAnsi" w:cstheme="minorHAnsi"/>
                <w:sz w:val="16"/>
                <w:szCs w:val="16"/>
                <w:lang w:val="pt-BR"/>
              </w:rPr>
            </w:pPr>
            <w:r w:rsidRPr="005F73FC">
              <w:rPr>
                <w:rFonts w:asciiTheme="minorHAnsi" w:hAnsiTheme="minorHAnsi" w:cstheme="minorHAnsi"/>
                <w:sz w:val="16"/>
                <w:szCs w:val="16"/>
                <w:lang w:val="pt-BR"/>
              </w:rPr>
              <w:t xml:space="preserve">(GP 2.2.1.e, </w:t>
            </w:r>
          </w:p>
          <w:p w14:paraId="7BEA15CF" w14:textId="77777777" w:rsidR="000805FC" w:rsidRPr="005F73FC" w:rsidRDefault="000805FC">
            <w:pPr>
              <w:jc w:val="center"/>
              <w:rPr>
                <w:rFonts w:asciiTheme="minorHAnsi" w:hAnsiTheme="minorHAnsi" w:cstheme="minorHAnsi"/>
                <w:sz w:val="16"/>
                <w:szCs w:val="16"/>
                <w:lang w:val="pt-BR"/>
              </w:rPr>
            </w:pPr>
            <w:r w:rsidRPr="005F73FC">
              <w:rPr>
                <w:rFonts w:asciiTheme="minorHAnsi" w:hAnsiTheme="minorHAnsi" w:cstheme="minorHAnsi"/>
                <w:sz w:val="16"/>
                <w:szCs w:val="16"/>
                <w:lang w:val="pt-BR"/>
              </w:rPr>
              <w:t>SP 4.2.1)</w:t>
            </w:r>
          </w:p>
        </w:tc>
        <w:tc>
          <w:tcPr>
            <w:tcW w:w="1142" w:type="dxa"/>
            <w:shd w:val="clear" w:color="auto" w:fill="BFBFBF" w:themeFill="background1" w:themeFillShade="BF"/>
          </w:tcPr>
          <w:p w14:paraId="5E53A966" w14:textId="77777777" w:rsidR="000805FC" w:rsidRPr="0079380C" w:rsidRDefault="00231000">
            <w:pPr>
              <w:jc w:val="center"/>
              <w:rPr>
                <w:rFonts w:asciiTheme="minorHAnsi" w:hAnsiTheme="minorHAnsi" w:cstheme="minorHAnsi"/>
                <w:sz w:val="16"/>
                <w:szCs w:val="16"/>
              </w:rPr>
            </w:pPr>
            <w:r>
              <w:rPr>
                <w:rFonts w:asciiTheme="minorHAnsi" w:hAnsiTheme="minorHAnsi" w:cstheme="minorHAnsi"/>
                <w:sz w:val="16"/>
                <w:szCs w:val="16"/>
                <w:lang w:val="es-ES"/>
              </w:rPr>
              <w:t xml:space="preserve">Sustancialmente conforme </w:t>
            </w:r>
          </w:p>
        </w:tc>
      </w:tr>
      <w:tr w:rsidR="000805FC" w:rsidRPr="0079380C" w14:paraId="6E4B5C91" w14:textId="77777777" w:rsidTr="00147656">
        <w:trPr>
          <w:tblHeader/>
        </w:trPr>
        <w:tc>
          <w:tcPr>
            <w:tcW w:w="455" w:type="dxa"/>
            <w:shd w:val="clear" w:color="auto" w:fill="D9D9D9" w:themeFill="background1" w:themeFillShade="D9"/>
          </w:tcPr>
          <w:p w14:paraId="0C38AA3F" w14:textId="77777777" w:rsidR="000805FC" w:rsidRPr="0079380C" w:rsidRDefault="000805FC">
            <w:pPr>
              <w:jc w:val="center"/>
              <w:rPr>
                <w:rFonts w:asciiTheme="minorHAnsi" w:hAnsiTheme="minorHAnsi" w:cstheme="minorHAnsi"/>
                <w:sz w:val="16"/>
                <w:szCs w:val="16"/>
              </w:rPr>
            </w:pPr>
          </w:p>
        </w:tc>
        <w:tc>
          <w:tcPr>
            <w:tcW w:w="1355" w:type="dxa"/>
            <w:shd w:val="clear" w:color="auto" w:fill="D9D9D9" w:themeFill="background1" w:themeFillShade="D9"/>
          </w:tcPr>
          <w:p w14:paraId="74E7E59C" w14:textId="77777777" w:rsidR="000805FC" w:rsidRPr="0079380C" w:rsidRDefault="000805FC">
            <w:pPr>
              <w:jc w:val="center"/>
              <w:rPr>
                <w:rFonts w:asciiTheme="minorHAnsi" w:hAnsiTheme="minorHAnsi" w:cstheme="minorHAnsi"/>
                <w:sz w:val="16"/>
                <w:szCs w:val="16"/>
              </w:rPr>
            </w:pPr>
          </w:p>
        </w:tc>
        <w:tc>
          <w:tcPr>
            <w:tcW w:w="1268" w:type="dxa"/>
            <w:shd w:val="clear" w:color="auto" w:fill="D9D9D9" w:themeFill="background1" w:themeFillShade="D9"/>
          </w:tcPr>
          <w:p w14:paraId="7F6090BF"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Aprobado/no aprobado,</w:t>
            </w:r>
          </w:p>
          <w:p w14:paraId="369DF1FD"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Si procede</w:t>
            </w:r>
          </w:p>
        </w:tc>
        <w:tc>
          <w:tcPr>
            <w:tcW w:w="1268" w:type="dxa"/>
            <w:shd w:val="clear" w:color="auto" w:fill="D9D9D9" w:themeFill="background1" w:themeFillShade="D9"/>
          </w:tcPr>
          <w:p w14:paraId="64594176"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1468" w:type="dxa"/>
            <w:shd w:val="clear" w:color="auto" w:fill="D9D9D9" w:themeFill="background1" w:themeFillShade="D9"/>
          </w:tcPr>
          <w:p w14:paraId="4F3141C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1268" w:type="dxa"/>
            <w:shd w:val="clear" w:color="auto" w:fill="D9D9D9" w:themeFill="background1" w:themeFillShade="D9"/>
          </w:tcPr>
          <w:p w14:paraId="2FB651EE"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Aprobado/no aprobado,</w:t>
            </w:r>
          </w:p>
          <w:p w14:paraId="0071E5FD"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si procede</w:t>
            </w:r>
          </w:p>
        </w:tc>
        <w:tc>
          <w:tcPr>
            <w:tcW w:w="1282" w:type="dxa"/>
            <w:shd w:val="clear" w:color="auto" w:fill="D9D9D9" w:themeFill="background1" w:themeFillShade="D9"/>
          </w:tcPr>
          <w:p w14:paraId="2C90DC2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1268" w:type="dxa"/>
            <w:shd w:val="clear" w:color="auto" w:fill="D9D9D9" w:themeFill="background1" w:themeFillShade="D9"/>
          </w:tcPr>
          <w:p w14:paraId="4C5B65D7"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Aprobado/No aprobado</w:t>
            </w:r>
          </w:p>
          <w:p w14:paraId="695ED6FC" w14:textId="77777777" w:rsidR="000805FC" w:rsidRPr="001B7986"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es-ES"/>
              </w:rPr>
              <w:t>Si procede</w:t>
            </w:r>
          </w:p>
        </w:tc>
        <w:tc>
          <w:tcPr>
            <w:tcW w:w="1142" w:type="dxa"/>
            <w:shd w:val="clear" w:color="auto" w:fill="D9D9D9" w:themeFill="background1" w:themeFillShade="D9"/>
          </w:tcPr>
          <w:p w14:paraId="766A7D07" w14:textId="77777777" w:rsidR="000805FC" w:rsidRPr="0079380C" w:rsidRDefault="00CF1F31">
            <w:pPr>
              <w:jc w:val="center"/>
              <w:rPr>
                <w:rFonts w:asciiTheme="minorHAnsi" w:hAnsiTheme="minorHAnsi" w:cstheme="minorHAnsi"/>
                <w:sz w:val="16"/>
                <w:szCs w:val="16"/>
              </w:rPr>
            </w:pPr>
            <w:r>
              <w:rPr>
                <w:rFonts w:asciiTheme="minorHAnsi" w:hAnsiTheme="minorHAnsi" w:cstheme="minorHAnsi"/>
                <w:sz w:val="16"/>
                <w:szCs w:val="16"/>
                <w:lang w:val="es-ES"/>
              </w:rPr>
              <w:t>Sí/No</w:t>
            </w:r>
          </w:p>
        </w:tc>
      </w:tr>
      <w:tr w:rsidR="000805FC" w:rsidRPr="008D6ED9" w14:paraId="6F0C93E5" w14:textId="77777777" w:rsidTr="00147656">
        <w:tc>
          <w:tcPr>
            <w:tcW w:w="455" w:type="dxa"/>
          </w:tcPr>
          <w:p w14:paraId="5C2B1D96"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es-ES"/>
              </w:rPr>
              <w:t>1.</w:t>
            </w:r>
          </w:p>
        </w:tc>
        <w:tc>
          <w:tcPr>
            <w:tcW w:w="1355" w:type="dxa"/>
          </w:tcPr>
          <w:p w14:paraId="7D1AE785"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1268" w:type="dxa"/>
          </w:tcPr>
          <w:p w14:paraId="0C30C5F7"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268" w:type="dxa"/>
          </w:tcPr>
          <w:p w14:paraId="462756E4"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468" w:type="dxa"/>
          </w:tcPr>
          <w:p w14:paraId="6E3D5193"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268" w:type="dxa"/>
          </w:tcPr>
          <w:p w14:paraId="416F720F"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282" w:type="dxa"/>
          </w:tcPr>
          <w:p w14:paraId="6B777473"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268" w:type="dxa"/>
          </w:tcPr>
          <w:p w14:paraId="60BB5929"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142" w:type="dxa"/>
          </w:tcPr>
          <w:p w14:paraId="0E585DA1" w14:textId="70A0EF6E" w:rsidR="000805FC" w:rsidRPr="001B7986" w:rsidRDefault="00231000" w:rsidP="00A05F0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«Sí» o «No» y motivo principal para el NO]</w:t>
            </w:r>
          </w:p>
        </w:tc>
      </w:tr>
      <w:tr w:rsidR="000805FC" w:rsidRPr="008D6ED9" w14:paraId="205C77B9" w14:textId="77777777" w:rsidTr="00147656">
        <w:tc>
          <w:tcPr>
            <w:tcW w:w="455" w:type="dxa"/>
          </w:tcPr>
          <w:p w14:paraId="5092B10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es-ES"/>
              </w:rPr>
              <w:t>2.</w:t>
            </w:r>
          </w:p>
        </w:tc>
        <w:tc>
          <w:tcPr>
            <w:tcW w:w="1355" w:type="dxa"/>
          </w:tcPr>
          <w:p w14:paraId="269F191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1268" w:type="dxa"/>
          </w:tcPr>
          <w:p w14:paraId="40933BC3"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268" w:type="dxa"/>
          </w:tcPr>
          <w:p w14:paraId="6B687397"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468" w:type="dxa"/>
          </w:tcPr>
          <w:p w14:paraId="21275A33"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268" w:type="dxa"/>
          </w:tcPr>
          <w:p w14:paraId="7DBC1131"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282" w:type="dxa"/>
          </w:tcPr>
          <w:p w14:paraId="32EC8D9F"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268" w:type="dxa"/>
          </w:tcPr>
          <w:p w14:paraId="3801DA50" w14:textId="77777777" w:rsidR="000805FC" w:rsidRPr="001B7986"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 si procede]</w:t>
            </w:r>
          </w:p>
        </w:tc>
        <w:tc>
          <w:tcPr>
            <w:tcW w:w="1142" w:type="dxa"/>
          </w:tcPr>
          <w:p w14:paraId="3A2108D4" w14:textId="77777777" w:rsidR="000805FC" w:rsidRPr="001B7986" w:rsidRDefault="00231000" w:rsidP="00A05F0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«Sí» o «No» y motivo principal para el NO]</w:t>
            </w:r>
          </w:p>
        </w:tc>
      </w:tr>
      <w:tr w:rsidR="000805FC" w:rsidRPr="0079380C" w14:paraId="1D45C0BB" w14:textId="77777777" w:rsidTr="00147656">
        <w:tc>
          <w:tcPr>
            <w:tcW w:w="455" w:type="dxa"/>
          </w:tcPr>
          <w:p w14:paraId="1669AB5B"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es-ES"/>
              </w:rPr>
              <w:t>Etc.</w:t>
            </w:r>
          </w:p>
        </w:tc>
        <w:tc>
          <w:tcPr>
            <w:tcW w:w="1355" w:type="dxa"/>
          </w:tcPr>
          <w:p w14:paraId="6EDF8FE8" w14:textId="77777777" w:rsidR="000805FC" w:rsidRPr="0079380C" w:rsidRDefault="000805FC">
            <w:pPr>
              <w:jc w:val="center"/>
              <w:rPr>
                <w:rFonts w:asciiTheme="minorHAnsi" w:hAnsiTheme="minorHAnsi" w:cstheme="minorHAnsi"/>
                <w:i/>
                <w:iCs/>
                <w:sz w:val="16"/>
                <w:szCs w:val="16"/>
              </w:rPr>
            </w:pPr>
          </w:p>
        </w:tc>
        <w:tc>
          <w:tcPr>
            <w:tcW w:w="1268" w:type="dxa"/>
          </w:tcPr>
          <w:p w14:paraId="11A0ACEC" w14:textId="77777777" w:rsidR="000805FC" w:rsidRPr="0079380C" w:rsidRDefault="000805FC">
            <w:pPr>
              <w:jc w:val="center"/>
              <w:rPr>
                <w:rFonts w:asciiTheme="minorHAnsi" w:hAnsiTheme="minorHAnsi" w:cstheme="minorHAnsi"/>
                <w:i/>
                <w:iCs/>
                <w:sz w:val="16"/>
                <w:szCs w:val="16"/>
              </w:rPr>
            </w:pPr>
          </w:p>
        </w:tc>
        <w:tc>
          <w:tcPr>
            <w:tcW w:w="1268" w:type="dxa"/>
          </w:tcPr>
          <w:p w14:paraId="5C16941A" w14:textId="77777777" w:rsidR="000805FC" w:rsidRPr="0079380C" w:rsidRDefault="000805FC">
            <w:pPr>
              <w:jc w:val="center"/>
              <w:rPr>
                <w:rFonts w:asciiTheme="minorHAnsi" w:hAnsiTheme="minorHAnsi" w:cstheme="minorHAnsi"/>
                <w:i/>
                <w:iCs/>
                <w:sz w:val="16"/>
                <w:szCs w:val="16"/>
              </w:rPr>
            </w:pPr>
          </w:p>
        </w:tc>
        <w:tc>
          <w:tcPr>
            <w:tcW w:w="1468" w:type="dxa"/>
          </w:tcPr>
          <w:p w14:paraId="693C9664" w14:textId="77777777" w:rsidR="000805FC" w:rsidRPr="0079380C" w:rsidRDefault="000805FC">
            <w:pPr>
              <w:jc w:val="center"/>
              <w:rPr>
                <w:rFonts w:asciiTheme="minorHAnsi" w:hAnsiTheme="minorHAnsi" w:cstheme="minorHAnsi"/>
                <w:i/>
                <w:iCs/>
                <w:sz w:val="16"/>
                <w:szCs w:val="16"/>
              </w:rPr>
            </w:pPr>
          </w:p>
        </w:tc>
        <w:tc>
          <w:tcPr>
            <w:tcW w:w="1268" w:type="dxa"/>
          </w:tcPr>
          <w:p w14:paraId="54625836" w14:textId="77777777" w:rsidR="000805FC" w:rsidRPr="0079380C" w:rsidRDefault="000805FC">
            <w:pPr>
              <w:jc w:val="center"/>
              <w:rPr>
                <w:rFonts w:asciiTheme="minorHAnsi" w:hAnsiTheme="minorHAnsi" w:cstheme="minorHAnsi"/>
                <w:i/>
                <w:iCs/>
                <w:sz w:val="16"/>
                <w:szCs w:val="16"/>
              </w:rPr>
            </w:pPr>
          </w:p>
        </w:tc>
        <w:tc>
          <w:tcPr>
            <w:tcW w:w="1282" w:type="dxa"/>
          </w:tcPr>
          <w:p w14:paraId="5BDF004F" w14:textId="77777777" w:rsidR="000805FC" w:rsidRPr="0079380C" w:rsidRDefault="000805FC">
            <w:pPr>
              <w:jc w:val="center"/>
              <w:rPr>
                <w:rFonts w:asciiTheme="minorHAnsi" w:hAnsiTheme="minorHAnsi" w:cstheme="minorHAnsi"/>
                <w:i/>
                <w:iCs/>
                <w:sz w:val="16"/>
                <w:szCs w:val="16"/>
              </w:rPr>
            </w:pPr>
          </w:p>
        </w:tc>
        <w:tc>
          <w:tcPr>
            <w:tcW w:w="1268" w:type="dxa"/>
          </w:tcPr>
          <w:p w14:paraId="151BB7BC" w14:textId="77777777" w:rsidR="000805FC" w:rsidRPr="0079380C" w:rsidRDefault="000805FC">
            <w:pPr>
              <w:jc w:val="center"/>
              <w:rPr>
                <w:rFonts w:asciiTheme="minorHAnsi" w:hAnsiTheme="minorHAnsi" w:cstheme="minorHAnsi"/>
                <w:i/>
                <w:iCs/>
                <w:sz w:val="16"/>
                <w:szCs w:val="16"/>
              </w:rPr>
            </w:pPr>
          </w:p>
        </w:tc>
        <w:tc>
          <w:tcPr>
            <w:tcW w:w="1142" w:type="dxa"/>
          </w:tcPr>
          <w:p w14:paraId="63646363" w14:textId="77777777" w:rsidR="000805FC" w:rsidRPr="0079380C" w:rsidRDefault="000805FC">
            <w:pPr>
              <w:jc w:val="center"/>
              <w:rPr>
                <w:rFonts w:asciiTheme="minorHAnsi" w:hAnsiTheme="minorHAnsi" w:cstheme="minorHAnsi"/>
                <w:i/>
                <w:iCs/>
                <w:sz w:val="16"/>
                <w:szCs w:val="16"/>
              </w:rPr>
            </w:pPr>
          </w:p>
        </w:tc>
      </w:tr>
      <w:bookmarkEnd w:id="10"/>
    </w:tbl>
    <w:p w14:paraId="17FF91C4" w14:textId="77777777" w:rsidR="00497BEB" w:rsidRDefault="00497BEB">
      <w:pPr>
        <w:ind w:left="-709"/>
        <w:jc w:val="both"/>
        <w:rPr>
          <w:rFonts w:cs="Arial"/>
        </w:rPr>
      </w:pPr>
    </w:p>
    <w:p w14:paraId="4287B8C9" w14:textId="40232E3C" w:rsidR="005D4430" w:rsidRDefault="005D4430">
      <w:pPr>
        <w:ind w:left="-709"/>
        <w:jc w:val="both"/>
        <w:rPr>
          <w:rFonts w:cs="Arial"/>
        </w:rPr>
      </w:pPr>
    </w:p>
    <w:p w14:paraId="6BC8D3C7" w14:textId="77777777" w:rsidR="00497BEB" w:rsidRPr="001B7986" w:rsidRDefault="00453D50">
      <w:pPr>
        <w:pStyle w:val="berschrift4"/>
        <w:numPr>
          <w:ilvl w:val="2"/>
          <w:numId w:val="2"/>
        </w:numPr>
        <w:rPr>
          <w:rFonts w:cs="Arial"/>
          <w:i/>
          <w:iCs w:val="0"/>
          <w:szCs w:val="22"/>
          <w:lang w:val="es-ES"/>
        </w:rPr>
      </w:pPr>
      <w:bookmarkStart w:id="11" w:name="_Toc119492132"/>
      <w:bookmarkStart w:id="12" w:name="_Hlk57316380"/>
      <w:r>
        <w:rPr>
          <w:rFonts w:cs="Arial"/>
          <w:bCs/>
          <w:iCs w:val="0"/>
          <w:szCs w:val="22"/>
          <w:lang w:val="es-ES"/>
        </w:rPr>
        <w:t xml:space="preserve">Evaluación de la conformidad de </w:t>
      </w:r>
      <w:r>
        <w:rPr>
          <w:rFonts w:cs="Arial"/>
          <w:bCs/>
          <w:i/>
          <w:szCs w:val="22"/>
          <w:lang w:val="es-ES"/>
        </w:rPr>
        <w:t>[introducir nombre del licitador]</w:t>
      </w:r>
      <w:bookmarkEnd w:id="11"/>
    </w:p>
    <w:p w14:paraId="1271748E" w14:textId="77777777" w:rsidR="00497BEB" w:rsidRPr="001B7986" w:rsidRDefault="00453D50">
      <w:pPr>
        <w:spacing w:before="120" w:line="260" w:lineRule="exact"/>
        <w:ind w:left="425"/>
        <w:jc w:val="both"/>
        <w:rPr>
          <w:rFonts w:cs="Arial"/>
          <w:i/>
          <w:iCs/>
          <w:szCs w:val="22"/>
          <w:lang w:val="es-ES"/>
        </w:rPr>
      </w:pPr>
      <w:bookmarkStart w:id="13" w:name="_Hlk63101475"/>
      <w:r>
        <w:rPr>
          <w:rFonts w:cs="Arial"/>
          <w:i/>
          <w:iCs/>
          <w:szCs w:val="22"/>
          <w:lang w:val="es-ES"/>
        </w:rPr>
        <w:t xml:space="preserve">[Proporcionar detalles solo para aquellas solicitudes que se hayan determinado como no conformes de acuerdo con la tabla 4 o para las que fueron necesarias aclaraciones individuales para establecer una respuesta sustancial. Para cada una de estas solicitudes, introducir un subcapítulo separado con un resumen de las desviaciones o aclaraciones y la conformidad general como se propone a continuación. </w:t>
      </w:r>
    </w:p>
    <w:p w14:paraId="4A3C47AD" w14:textId="526D3156" w:rsidR="00497BEB" w:rsidRPr="001B7986" w:rsidRDefault="00453D50">
      <w:pPr>
        <w:spacing w:before="120" w:line="260" w:lineRule="exact"/>
        <w:ind w:left="425"/>
        <w:jc w:val="both"/>
        <w:rPr>
          <w:rFonts w:cs="Arial"/>
          <w:szCs w:val="22"/>
          <w:lang w:val="es-ES"/>
        </w:rPr>
      </w:pPr>
      <w:r>
        <w:rPr>
          <w:rFonts w:cs="Arial"/>
          <w:szCs w:val="22"/>
          <w:lang w:val="es-ES"/>
        </w:rPr>
        <w:t xml:space="preserve">La solicitud tiene las siguientes desviaciones:  </w:t>
      </w:r>
    </w:p>
    <w:p w14:paraId="05968F98" w14:textId="01C426CA" w:rsidR="00497BEB" w:rsidRPr="001B7986" w:rsidRDefault="00453D50" w:rsidP="00392519">
      <w:pPr>
        <w:pStyle w:val="Listenabsatz"/>
        <w:numPr>
          <w:ilvl w:val="0"/>
          <w:numId w:val="15"/>
        </w:numPr>
        <w:spacing w:before="120" w:line="260" w:lineRule="exact"/>
        <w:jc w:val="both"/>
        <w:rPr>
          <w:rFonts w:cs="Arial"/>
          <w:i/>
          <w:iCs/>
          <w:lang w:val="es-ES"/>
        </w:rPr>
      </w:pPr>
      <w:r>
        <w:rPr>
          <w:rFonts w:cs="Arial"/>
          <w:i/>
          <w:iCs/>
          <w:lang w:val="es-ES"/>
        </w:rPr>
        <w:t>[</w:t>
      </w:r>
      <w:r>
        <w:rPr>
          <w:rFonts w:ascii="Arial" w:hAnsi="Arial" w:cs="Arial"/>
          <w:i/>
          <w:iCs/>
          <w:lang w:val="es-ES"/>
        </w:rPr>
        <w:t>enumerar cada desviación y evaluar si la solicitud sigue siendo compatible</w:t>
      </w:r>
    </w:p>
    <w:p w14:paraId="7C0F623A" w14:textId="72754D17" w:rsidR="00497BEB" w:rsidRPr="001B7986" w:rsidRDefault="00453D50" w:rsidP="00392519">
      <w:pPr>
        <w:pStyle w:val="Listenabsatz"/>
        <w:numPr>
          <w:ilvl w:val="0"/>
          <w:numId w:val="15"/>
        </w:numPr>
        <w:spacing w:before="120" w:line="260" w:lineRule="exact"/>
        <w:jc w:val="both"/>
        <w:rPr>
          <w:rFonts w:cs="Arial"/>
          <w:i/>
          <w:iCs/>
          <w:lang w:val="es-ES"/>
        </w:rPr>
      </w:pPr>
      <w:r>
        <w:rPr>
          <w:rFonts w:ascii="Arial" w:hAnsi="Arial" w:cs="Arial"/>
          <w:i/>
          <w:iCs/>
          <w:lang w:val="es-ES"/>
        </w:rPr>
        <w:t xml:space="preserve">enumerar las aclaraciones individuales, si las hubiera, y si </w:t>
      </w:r>
      <w:r w:rsidR="00553F9D">
        <w:rPr>
          <w:rFonts w:ascii="Arial" w:hAnsi="Arial" w:cs="Arial"/>
          <w:i/>
          <w:iCs/>
          <w:lang w:val="es-ES"/>
        </w:rPr>
        <w:t>pudieran</w:t>
      </w:r>
      <w:r>
        <w:rPr>
          <w:rFonts w:ascii="Arial" w:hAnsi="Arial" w:cs="Arial"/>
          <w:i/>
          <w:iCs/>
          <w:lang w:val="es-ES"/>
        </w:rPr>
        <w:t xml:space="preserve"> resolverse dentro del (los) plazo(s) establecido(s);</w:t>
      </w:r>
    </w:p>
    <w:p w14:paraId="75384B1F" w14:textId="2C907493" w:rsidR="00965D80" w:rsidRPr="001B7986" w:rsidRDefault="00E51C99" w:rsidP="001D4FBB">
      <w:pPr>
        <w:spacing w:before="120" w:line="260" w:lineRule="exact"/>
        <w:ind w:left="425"/>
        <w:jc w:val="both"/>
        <w:rPr>
          <w:rFonts w:cs="Arial"/>
          <w:i/>
          <w:iCs/>
          <w:lang w:val="es-ES"/>
        </w:rPr>
      </w:pPr>
      <w:r>
        <w:rPr>
          <w:rFonts w:cs="Arial"/>
          <w:lang w:val="es-ES"/>
        </w:rPr>
        <w:t xml:space="preserve">En conclusión, se ha determinado que las desviaciones no son materiales o podrían resolverse mediante una aclaración, de modo que la solicitud pueda considerarse que </w:t>
      </w:r>
      <w:r>
        <w:rPr>
          <w:rFonts w:cs="Arial"/>
          <w:b/>
          <w:bCs/>
          <w:lang w:val="es-ES"/>
        </w:rPr>
        <w:t>responde sustancialmente</w:t>
      </w:r>
      <w:r>
        <w:rPr>
          <w:rFonts w:cs="Arial"/>
          <w:lang w:val="es-ES"/>
        </w:rPr>
        <w:t xml:space="preserve"> a los requisitos contenidos en la tabla 2 anterior.</w:t>
      </w:r>
    </w:p>
    <w:p w14:paraId="0BA6CE70" w14:textId="54995D86" w:rsidR="00965D80" w:rsidRPr="001B7986" w:rsidRDefault="00965D80" w:rsidP="001D4FBB">
      <w:pPr>
        <w:spacing w:before="120" w:line="260" w:lineRule="exact"/>
        <w:ind w:left="425"/>
        <w:jc w:val="both"/>
        <w:rPr>
          <w:rFonts w:cs="Arial"/>
          <w:i/>
          <w:iCs/>
          <w:lang w:val="es-ES"/>
        </w:rPr>
      </w:pPr>
      <w:r>
        <w:rPr>
          <w:rFonts w:cs="Arial"/>
          <w:i/>
          <w:iCs/>
          <w:lang w:val="es-ES"/>
        </w:rPr>
        <w:t>O, si es negativo, introducir:</w:t>
      </w:r>
    </w:p>
    <w:p w14:paraId="194A6100" w14:textId="191B5B14" w:rsidR="00497BEB" w:rsidRPr="001B7986" w:rsidRDefault="00965D80" w:rsidP="001D4FBB">
      <w:pPr>
        <w:spacing w:before="120" w:line="260" w:lineRule="exact"/>
        <w:ind w:left="425"/>
        <w:jc w:val="both"/>
        <w:rPr>
          <w:rFonts w:cs="Arial"/>
          <w:i/>
          <w:iCs/>
          <w:lang w:val="es-ES"/>
        </w:rPr>
      </w:pPr>
      <w:r>
        <w:rPr>
          <w:rFonts w:cs="Arial"/>
          <w:lang w:val="es-ES"/>
        </w:rPr>
        <w:lastRenderedPageBreak/>
        <w:t xml:space="preserve">En conclusión, se ha determinado que las desviaciones son materiales y/o no se han podido resolver mediante una aclaración, de modo que la solicitud en general </w:t>
      </w:r>
      <w:r>
        <w:rPr>
          <w:rFonts w:cs="Arial"/>
          <w:b/>
          <w:bCs/>
          <w:lang w:val="es-ES"/>
        </w:rPr>
        <w:t xml:space="preserve">no responde sustancialmente </w:t>
      </w:r>
      <w:r>
        <w:rPr>
          <w:rFonts w:cs="Arial"/>
          <w:lang w:val="es-ES"/>
        </w:rPr>
        <w:t>a los requisitos contenidos en la tabla 2 anterior</w:t>
      </w:r>
      <w:proofErr w:type="gramStart"/>
      <w:r w:rsidR="00901BF1">
        <w:rPr>
          <w:rFonts w:cs="Arial"/>
          <w:lang w:val="es-ES"/>
        </w:rPr>
        <w:t xml:space="preserve">. </w:t>
      </w:r>
      <w:r>
        <w:rPr>
          <w:rFonts w:cs="Arial"/>
          <w:i/>
          <w:iCs/>
          <w:lang w:val="es-ES"/>
        </w:rPr>
        <w:t>]</w:t>
      </w:r>
      <w:proofErr w:type="gramEnd"/>
    </w:p>
    <w:p w14:paraId="55780D52" w14:textId="77777777" w:rsidR="00E51C99" w:rsidRPr="001B7986" w:rsidRDefault="00E51C99" w:rsidP="00477CD1">
      <w:pPr>
        <w:spacing w:before="120" w:line="260" w:lineRule="exact"/>
        <w:ind w:left="425"/>
        <w:jc w:val="both"/>
        <w:rPr>
          <w:rFonts w:cs="Arial"/>
          <w:i/>
          <w:iCs/>
          <w:highlight w:val="yellow"/>
          <w:lang w:val="es-ES"/>
        </w:rPr>
      </w:pPr>
    </w:p>
    <w:p w14:paraId="79A3F833" w14:textId="77777777" w:rsidR="00497BEB" w:rsidRPr="00477CD1" w:rsidRDefault="00EA22F4">
      <w:pPr>
        <w:pStyle w:val="berschrift4"/>
        <w:numPr>
          <w:ilvl w:val="1"/>
          <w:numId w:val="2"/>
        </w:numPr>
        <w:rPr>
          <w:rFonts w:cs="Arial"/>
          <w:szCs w:val="22"/>
        </w:rPr>
      </w:pPr>
      <w:bookmarkStart w:id="14" w:name="_Toc511060419"/>
      <w:bookmarkStart w:id="15" w:name="_Toc119492133"/>
      <w:bookmarkEnd w:id="12"/>
      <w:bookmarkEnd w:id="13"/>
      <w:r>
        <w:rPr>
          <w:rFonts w:cs="Arial"/>
          <w:bCs/>
          <w:iCs w:val="0"/>
          <w:szCs w:val="22"/>
          <w:lang w:val="es-ES"/>
        </w:rPr>
        <w:t xml:space="preserve">Evaluación cualitativa de las </w:t>
      </w:r>
      <w:bookmarkEnd w:id="14"/>
      <w:r>
        <w:rPr>
          <w:rFonts w:cs="Arial"/>
          <w:bCs/>
          <w:iCs w:val="0"/>
          <w:szCs w:val="22"/>
          <w:lang w:val="es-ES"/>
        </w:rPr>
        <w:t>solicitudes</w:t>
      </w:r>
      <w:bookmarkEnd w:id="15"/>
    </w:p>
    <w:p w14:paraId="2275AE92" w14:textId="77777777" w:rsidR="00497BEB" w:rsidRPr="001B7986" w:rsidRDefault="00453D50">
      <w:pPr>
        <w:spacing w:before="120" w:line="260" w:lineRule="exact"/>
        <w:ind w:left="425"/>
        <w:jc w:val="both"/>
        <w:rPr>
          <w:rFonts w:cs="Arial"/>
          <w:lang w:val="es-ES"/>
        </w:rPr>
      </w:pPr>
      <w:r>
        <w:rPr>
          <w:rFonts w:cs="Arial"/>
          <w:lang w:val="es-ES"/>
        </w:rPr>
        <w:t>En la siguiente tabla se resumen las conclusiones de la evaluación cualitativa de las solicitudes relativas a DG 2.2.1 y SC 4.2.3.</w:t>
      </w:r>
    </w:p>
    <w:p w14:paraId="17B6DC33" w14:textId="77777777" w:rsidR="00497BEB" w:rsidRPr="001B7986" w:rsidRDefault="00497BEB">
      <w:pPr>
        <w:spacing w:before="120" w:line="260" w:lineRule="exact"/>
        <w:ind w:left="425"/>
        <w:jc w:val="both"/>
        <w:rPr>
          <w:rFonts w:cs="Arial"/>
          <w:lang w:val="es-ES"/>
        </w:rPr>
      </w:pPr>
    </w:p>
    <w:p w14:paraId="5D2A5D1A" w14:textId="77777777" w:rsidR="00C40080" w:rsidRPr="001B7986" w:rsidRDefault="00C40080">
      <w:pPr>
        <w:spacing w:before="120" w:after="120" w:line="260" w:lineRule="exact"/>
        <w:ind w:left="425"/>
        <w:jc w:val="both"/>
        <w:rPr>
          <w:rFonts w:cs="Arial"/>
          <w:b/>
          <w:lang w:val="es-ES"/>
        </w:rPr>
        <w:sectPr w:rsidR="00C40080" w:rsidRPr="001B7986">
          <w:pgSz w:w="11906" w:h="16838"/>
          <w:pgMar w:top="1418" w:right="1418" w:bottom="1276" w:left="1418" w:header="567" w:footer="964" w:gutter="0"/>
          <w:cols w:space="720"/>
          <w:docGrid w:linePitch="299"/>
        </w:sectPr>
      </w:pPr>
      <w:bookmarkStart w:id="16" w:name="_Hlk57316990"/>
    </w:p>
    <w:p w14:paraId="3D42A0B6" w14:textId="77777777" w:rsidR="00497BEB" w:rsidRPr="001B7986" w:rsidRDefault="00453D50">
      <w:pPr>
        <w:spacing w:before="120" w:after="120" w:line="260" w:lineRule="exact"/>
        <w:ind w:left="425"/>
        <w:jc w:val="both"/>
        <w:rPr>
          <w:rFonts w:cs="Arial"/>
          <w:b/>
          <w:lang w:val="es-ES"/>
        </w:rPr>
      </w:pPr>
      <w:r>
        <w:rPr>
          <w:rFonts w:cs="Arial"/>
          <w:b/>
          <w:bCs/>
          <w:lang w:val="es-ES"/>
        </w:rPr>
        <w:lastRenderedPageBreak/>
        <w:t>Tabla 5 – Resumen de la evaluación cualitativa de las solicitudes</w:t>
      </w:r>
    </w:p>
    <w:bookmarkEnd w:id="16"/>
    <w:p w14:paraId="401C4008" w14:textId="77777777" w:rsidR="00497BEB" w:rsidRPr="001B7986" w:rsidRDefault="00497BEB">
      <w:pPr>
        <w:spacing w:before="120" w:line="260" w:lineRule="exact"/>
        <w:ind w:left="425"/>
        <w:jc w:val="both"/>
        <w:rPr>
          <w:rFonts w:cs="Arial"/>
          <w:szCs w:val="22"/>
          <w:lang w:val="es-ES"/>
        </w:rPr>
      </w:pPr>
    </w:p>
    <w:tbl>
      <w:tblPr>
        <w:tblStyle w:val="Tabellenraster"/>
        <w:tblW w:w="15331" w:type="dxa"/>
        <w:tblInd w:w="-459" w:type="dxa"/>
        <w:tblLook w:val="04A0" w:firstRow="1" w:lastRow="0" w:firstColumn="1" w:lastColumn="0" w:noHBand="0" w:noVBand="1"/>
      </w:tblPr>
      <w:tblGrid>
        <w:gridCol w:w="528"/>
        <w:gridCol w:w="2166"/>
        <w:gridCol w:w="1843"/>
        <w:gridCol w:w="1985"/>
        <w:gridCol w:w="1986"/>
        <w:gridCol w:w="1841"/>
        <w:gridCol w:w="1843"/>
        <w:gridCol w:w="13"/>
        <w:gridCol w:w="1829"/>
        <w:gridCol w:w="1297"/>
      </w:tblGrid>
      <w:tr w:rsidR="00EA22F4" w:rsidRPr="0079380C" w14:paraId="59DA04B4" w14:textId="77777777" w:rsidTr="00EA22F4">
        <w:trPr>
          <w:tblHeader/>
        </w:trPr>
        <w:tc>
          <w:tcPr>
            <w:tcW w:w="528" w:type="dxa"/>
            <w:tcBorders>
              <w:bottom w:val="single" w:sz="4" w:space="0" w:color="auto"/>
            </w:tcBorders>
            <w:shd w:val="clear" w:color="auto" w:fill="BFBFBF" w:themeFill="background1" w:themeFillShade="BF"/>
          </w:tcPr>
          <w:p w14:paraId="16D14B8D" w14:textId="77777777" w:rsidR="00EA22F4" w:rsidRPr="0079380C" w:rsidRDefault="00EA22F4" w:rsidP="00392519">
            <w:pPr>
              <w:spacing w:before="120" w:line="260" w:lineRule="exact"/>
              <w:jc w:val="both"/>
              <w:rPr>
                <w:rFonts w:cs="Arial"/>
                <w:b/>
                <w:sz w:val="18"/>
                <w:szCs w:val="18"/>
              </w:rPr>
            </w:pPr>
            <w:bookmarkStart w:id="17" w:name="_Hlk63101687"/>
            <w:r>
              <w:rPr>
                <w:rFonts w:cs="Arial"/>
                <w:b/>
                <w:bCs/>
                <w:sz w:val="18"/>
                <w:szCs w:val="18"/>
                <w:lang w:val="es-ES"/>
              </w:rPr>
              <w:t>N.º</w:t>
            </w:r>
          </w:p>
        </w:tc>
        <w:tc>
          <w:tcPr>
            <w:tcW w:w="2166" w:type="dxa"/>
            <w:tcBorders>
              <w:bottom w:val="single" w:sz="4" w:space="0" w:color="auto"/>
            </w:tcBorders>
            <w:shd w:val="clear" w:color="auto" w:fill="BFBFBF" w:themeFill="background1" w:themeFillShade="BF"/>
          </w:tcPr>
          <w:p w14:paraId="764C0F20" w14:textId="77777777" w:rsidR="00EA22F4" w:rsidRPr="0079380C" w:rsidRDefault="00EA22F4" w:rsidP="00392519">
            <w:pPr>
              <w:spacing w:before="120" w:line="260" w:lineRule="exact"/>
              <w:jc w:val="both"/>
              <w:rPr>
                <w:rFonts w:cs="Arial"/>
                <w:b/>
                <w:sz w:val="18"/>
                <w:szCs w:val="18"/>
              </w:rPr>
            </w:pPr>
            <w:r>
              <w:rPr>
                <w:rFonts w:cs="Arial"/>
                <w:b/>
                <w:bCs/>
                <w:sz w:val="18"/>
                <w:szCs w:val="18"/>
                <w:lang w:val="es-ES"/>
              </w:rPr>
              <w:t>Licitador</w:t>
            </w:r>
          </w:p>
        </w:tc>
        <w:tc>
          <w:tcPr>
            <w:tcW w:w="5814" w:type="dxa"/>
            <w:gridSpan w:val="3"/>
            <w:tcBorders>
              <w:bottom w:val="single" w:sz="4" w:space="0" w:color="auto"/>
            </w:tcBorders>
            <w:shd w:val="clear" w:color="auto" w:fill="BFBFBF" w:themeFill="background1" w:themeFillShade="BF"/>
          </w:tcPr>
          <w:p w14:paraId="5EED3396" w14:textId="77777777" w:rsidR="00EA22F4" w:rsidRPr="001B7986" w:rsidRDefault="00EA22F4" w:rsidP="00F22364">
            <w:pPr>
              <w:spacing w:before="120" w:line="260" w:lineRule="exact"/>
              <w:jc w:val="center"/>
              <w:rPr>
                <w:rFonts w:cs="Arial"/>
                <w:b/>
                <w:sz w:val="18"/>
                <w:szCs w:val="18"/>
                <w:lang w:val="es-ES"/>
              </w:rPr>
            </w:pPr>
            <w:r>
              <w:rPr>
                <w:rFonts w:cs="Arial"/>
                <w:b/>
                <w:bCs/>
                <w:sz w:val="18"/>
                <w:szCs w:val="18"/>
                <w:lang w:val="es-ES"/>
              </w:rPr>
              <w:t>1. Evidencia de la experiencia relevante adquirida por el licitador</w:t>
            </w:r>
          </w:p>
        </w:tc>
        <w:tc>
          <w:tcPr>
            <w:tcW w:w="3697" w:type="dxa"/>
            <w:gridSpan w:val="3"/>
            <w:tcBorders>
              <w:bottom w:val="single" w:sz="4" w:space="0" w:color="auto"/>
            </w:tcBorders>
            <w:shd w:val="clear" w:color="auto" w:fill="BFBFBF" w:themeFill="background1" w:themeFillShade="BF"/>
          </w:tcPr>
          <w:p w14:paraId="4CE0F029" w14:textId="77777777" w:rsidR="00EA22F4" w:rsidRPr="00477CD1" w:rsidRDefault="00EA22F4" w:rsidP="00F22364">
            <w:pPr>
              <w:spacing w:before="120" w:line="260" w:lineRule="exact"/>
              <w:jc w:val="both"/>
              <w:rPr>
                <w:rFonts w:cs="Arial"/>
                <w:b/>
                <w:bCs/>
                <w:sz w:val="18"/>
                <w:szCs w:val="18"/>
              </w:rPr>
            </w:pPr>
            <w:r>
              <w:rPr>
                <w:rFonts w:cs="Arial"/>
                <w:b/>
                <w:bCs/>
                <w:sz w:val="18"/>
                <w:szCs w:val="18"/>
                <w:lang w:val="es-ES"/>
              </w:rPr>
              <w:t>2. Capacidades del licitador</w:t>
            </w:r>
          </w:p>
        </w:tc>
        <w:tc>
          <w:tcPr>
            <w:tcW w:w="1829" w:type="dxa"/>
            <w:tcBorders>
              <w:bottom w:val="single" w:sz="4" w:space="0" w:color="auto"/>
            </w:tcBorders>
            <w:shd w:val="clear" w:color="auto" w:fill="BFBFBF" w:themeFill="background1" w:themeFillShade="BF"/>
          </w:tcPr>
          <w:p w14:paraId="6C6A3999" w14:textId="77777777" w:rsidR="00EA22F4" w:rsidRPr="00477CD1" w:rsidRDefault="00EA22F4" w:rsidP="00F22364">
            <w:pPr>
              <w:spacing w:before="120" w:line="260" w:lineRule="exact"/>
              <w:jc w:val="both"/>
              <w:rPr>
                <w:rFonts w:cs="Arial"/>
                <w:b/>
                <w:bCs/>
                <w:sz w:val="18"/>
                <w:szCs w:val="18"/>
              </w:rPr>
            </w:pPr>
            <w:r>
              <w:rPr>
                <w:rFonts w:cs="Arial"/>
                <w:b/>
                <w:bCs/>
                <w:sz w:val="18"/>
                <w:szCs w:val="18"/>
                <w:lang w:val="es-ES"/>
              </w:rPr>
              <w:t>3. Formulario de la solicitud</w:t>
            </w:r>
          </w:p>
        </w:tc>
        <w:tc>
          <w:tcPr>
            <w:tcW w:w="1297" w:type="dxa"/>
            <w:tcBorders>
              <w:bottom w:val="single" w:sz="4" w:space="0" w:color="auto"/>
            </w:tcBorders>
            <w:shd w:val="clear" w:color="auto" w:fill="BFBFBF" w:themeFill="background1" w:themeFillShade="BF"/>
          </w:tcPr>
          <w:p w14:paraId="42308137" w14:textId="77777777" w:rsidR="00EA22F4" w:rsidRPr="0079380C" w:rsidRDefault="00EA22F4" w:rsidP="00F22364">
            <w:pPr>
              <w:spacing w:before="120" w:line="260" w:lineRule="exact"/>
              <w:jc w:val="both"/>
              <w:rPr>
                <w:rFonts w:cs="Arial"/>
                <w:b/>
                <w:sz w:val="18"/>
                <w:szCs w:val="18"/>
              </w:rPr>
            </w:pPr>
            <w:r>
              <w:rPr>
                <w:rFonts w:cs="Arial"/>
                <w:b/>
                <w:bCs/>
                <w:sz w:val="18"/>
                <w:szCs w:val="18"/>
                <w:lang w:val="es-ES"/>
              </w:rPr>
              <w:t>Puntuación total</w:t>
            </w:r>
          </w:p>
        </w:tc>
      </w:tr>
      <w:tr w:rsidR="00EA22F4" w:rsidRPr="008D6ED9" w14:paraId="0BA1C046" w14:textId="77777777" w:rsidTr="00EA22F4">
        <w:trPr>
          <w:trHeight w:val="1250"/>
          <w:tblHeader/>
        </w:trPr>
        <w:tc>
          <w:tcPr>
            <w:tcW w:w="528" w:type="dxa"/>
            <w:tcBorders>
              <w:top w:val="single" w:sz="4" w:space="0" w:color="auto"/>
              <w:bottom w:val="dotted" w:sz="4" w:space="0" w:color="auto"/>
              <w:right w:val="single" w:sz="4" w:space="0" w:color="auto"/>
            </w:tcBorders>
            <w:shd w:val="clear" w:color="auto" w:fill="BFBFBF" w:themeFill="background1" w:themeFillShade="BF"/>
          </w:tcPr>
          <w:p w14:paraId="1BF3528C" w14:textId="77777777" w:rsidR="00EA22F4" w:rsidRPr="0079380C" w:rsidRDefault="00EA22F4" w:rsidP="00392519">
            <w:pPr>
              <w:spacing w:before="120" w:line="260" w:lineRule="exact"/>
              <w:jc w:val="both"/>
              <w:rPr>
                <w:rFonts w:cs="Arial"/>
                <w:sz w:val="18"/>
                <w:szCs w:val="18"/>
              </w:rPr>
            </w:pPr>
          </w:p>
        </w:tc>
        <w:tc>
          <w:tcPr>
            <w:tcW w:w="216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0B28093" w14:textId="77777777" w:rsidR="00EA22F4" w:rsidRPr="0079380C" w:rsidRDefault="00EA22F4" w:rsidP="00392519">
            <w:pPr>
              <w:spacing w:before="120" w:line="260" w:lineRule="exact"/>
              <w:jc w:val="both"/>
              <w:rPr>
                <w:rFonts w:cs="Arial"/>
                <w:bCs/>
                <w:i/>
                <w:iCs/>
                <w:sz w:val="18"/>
                <w:szCs w:val="18"/>
              </w:rPr>
            </w:pP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AFB7EB0" w14:textId="77777777" w:rsidR="00EA22F4" w:rsidRPr="001B7986" w:rsidRDefault="00EA22F4" w:rsidP="00EA22F4">
            <w:pPr>
              <w:spacing w:before="120" w:line="260" w:lineRule="exact"/>
              <w:rPr>
                <w:rFonts w:cs="Arial"/>
                <w:sz w:val="18"/>
                <w:szCs w:val="18"/>
                <w:lang w:val="es-ES"/>
              </w:rPr>
            </w:pPr>
            <w:r>
              <w:rPr>
                <w:rFonts w:cs="Arial"/>
                <w:sz w:val="18"/>
                <w:szCs w:val="18"/>
                <w:lang w:val="es-ES"/>
              </w:rPr>
              <w:t>1.1 Experiencia en la implementación de proyectos similares</w:t>
            </w:r>
          </w:p>
        </w:tc>
        <w:tc>
          <w:tcPr>
            <w:tcW w:w="198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5D38065E" w14:textId="77777777" w:rsidR="00EA22F4" w:rsidRPr="001B7986" w:rsidRDefault="00EA22F4" w:rsidP="00EA22F4">
            <w:pPr>
              <w:spacing w:before="120" w:line="260" w:lineRule="exact"/>
              <w:rPr>
                <w:rFonts w:cs="Arial"/>
                <w:sz w:val="18"/>
                <w:szCs w:val="18"/>
                <w:lang w:val="es-ES"/>
              </w:rPr>
            </w:pPr>
            <w:r>
              <w:rPr>
                <w:rFonts w:cs="Arial"/>
                <w:sz w:val="18"/>
                <w:szCs w:val="18"/>
                <w:lang w:val="es-ES"/>
              </w:rPr>
              <w:t xml:space="preserve">1.2 Experiencia con condiciones de trabajo en países en vías de desarrollo y/o en transición. </w:t>
            </w:r>
          </w:p>
        </w:tc>
        <w:tc>
          <w:tcPr>
            <w:tcW w:w="198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9593B95" w14:textId="77777777" w:rsidR="00EA22F4" w:rsidRPr="001B7986" w:rsidRDefault="00EA22F4" w:rsidP="00EA22F4">
            <w:pPr>
              <w:spacing w:before="120" w:line="260" w:lineRule="exact"/>
              <w:rPr>
                <w:rFonts w:cs="Arial"/>
                <w:sz w:val="18"/>
                <w:szCs w:val="18"/>
                <w:lang w:val="es-ES"/>
              </w:rPr>
            </w:pPr>
            <w:r>
              <w:rPr>
                <w:rFonts w:cs="Arial"/>
                <w:sz w:val="18"/>
                <w:szCs w:val="18"/>
                <w:lang w:val="es-ES"/>
              </w:rPr>
              <w:t>1.3 Experiencia con las condiciones laborales en la región o países según el DEP.</w:t>
            </w:r>
          </w:p>
        </w:tc>
        <w:tc>
          <w:tcPr>
            <w:tcW w:w="184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7F4FB17F" w14:textId="77777777" w:rsidR="00EA22F4" w:rsidRPr="001B7986" w:rsidRDefault="00EA22F4" w:rsidP="00EA22F4">
            <w:pPr>
              <w:spacing w:before="120" w:line="260" w:lineRule="exact"/>
              <w:rPr>
                <w:rFonts w:cs="Arial"/>
                <w:sz w:val="18"/>
                <w:szCs w:val="18"/>
                <w:lang w:val="es-ES"/>
              </w:rPr>
            </w:pPr>
            <w:r>
              <w:rPr>
                <w:rFonts w:cs="Arial"/>
                <w:sz w:val="18"/>
                <w:szCs w:val="18"/>
                <w:lang w:val="es-ES"/>
              </w:rPr>
              <w:t>2.1 Evaluación cualitativa de la experiencia disponible del licitador</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2F594455" w14:textId="77777777" w:rsidR="00EA22F4" w:rsidRPr="001B7986" w:rsidRDefault="00EA22F4" w:rsidP="00EA22F4">
            <w:pPr>
              <w:spacing w:before="120" w:line="260" w:lineRule="exact"/>
              <w:rPr>
                <w:rFonts w:cs="Arial"/>
                <w:sz w:val="18"/>
                <w:szCs w:val="18"/>
                <w:lang w:val="es-ES"/>
              </w:rPr>
            </w:pPr>
            <w:r>
              <w:rPr>
                <w:rFonts w:cs="Arial"/>
                <w:sz w:val="18"/>
                <w:szCs w:val="18"/>
                <w:lang w:val="es-ES"/>
              </w:rPr>
              <w:t>2.2 Evaluación cualitativa de las capacidades de recursos humanos del licitador</w:t>
            </w:r>
          </w:p>
        </w:tc>
        <w:tc>
          <w:tcPr>
            <w:tcW w:w="1842"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E9F39A3" w14:textId="77777777" w:rsidR="00EA22F4" w:rsidRPr="001B7986" w:rsidRDefault="00EA22F4" w:rsidP="00EA22F4">
            <w:pPr>
              <w:tabs>
                <w:tab w:val="left" w:pos="510"/>
              </w:tabs>
              <w:spacing w:before="120" w:line="260" w:lineRule="exact"/>
              <w:rPr>
                <w:rFonts w:cs="Arial"/>
                <w:iCs/>
                <w:sz w:val="18"/>
                <w:szCs w:val="18"/>
                <w:lang w:val="es-ES"/>
              </w:rPr>
            </w:pPr>
            <w:r>
              <w:rPr>
                <w:rFonts w:cs="Arial"/>
                <w:sz w:val="18"/>
                <w:szCs w:val="18"/>
                <w:lang w:val="es-ES"/>
              </w:rPr>
              <w:t>3.1 Forma y calidad de la solicitud</w:t>
            </w:r>
          </w:p>
        </w:tc>
        <w:tc>
          <w:tcPr>
            <w:tcW w:w="129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D72E401" w14:textId="77777777" w:rsidR="00EA22F4" w:rsidRPr="001B7986" w:rsidRDefault="00EA22F4" w:rsidP="00392519">
            <w:pPr>
              <w:spacing w:before="120" w:line="260" w:lineRule="exact"/>
              <w:jc w:val="both"/>
              <w:rPr>
                <w:rFonts w:cs="Arial"/>
                <w:sz w:val="18"/>
                <w:szCs w:val="18"/>
                <w:lang w:val="es-ES"/>
              </w:rPr>
            </w:pPr>
          </w:p>
        </w:tc>
      </w:tr>
      <w:tr w:rsidR="00EA22F4" w:rsidRPr="008D6ED9" w14:paraId="2DF63488" w14:textId="77777777" w:rsidTr="00EA22F4">
        <w:trPr>
          <w:tblHeader/>
        </w:trPr>
        <w:tc>
          <w:tcPr>
            <w:tcW w:w="528" w:type="dxa"/>
            <w:tcBorders>
              <w:top w:val="dotted" w:sz="4" w:space="0" w:color="auto"/>
              <w:bottom w:val="single" w:sz="4" w:space="0" w:color="auto"/>
              <w:right w:val="single" w:sz="4" w:space="0" w:color="auto"/>
            </w:tcBorders>
            <w:shd w:val="clear" w:color="auto" w:fill="D9D9D9" w:themeFill="background1" w:themeFillShade="D9"/>
            <w:vAlign w:val="center"/>
          </w:tcPr>
          <w:p w14:paraId="575A02F6" w14:textId="77777777" w:rsidR="00EA22F4" w:rsidRPr="001B7986" w:rsidRDefault="00EA22F4" w:rsidP="00EA22F4">
            <w:pPr>
              <w:spacing w:before="120" w:line="260" w:lineRule="exact"/>
              <w:jc w:val="center"/>
              <w:rPr>
                <w:rFonts w:cs="Arial"/>
                <w:sz w:val="18"/>
                <w:szCs w:val="18"/>
                <w:lang w:val="es-ES"/>
              </w:rPr>
            </w:pPr>
          </w:p>
        </w:tc>
        <w:tc>
          <w:tcPr>
            <w:tcW w:w="216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086C9" w14:textId="77777777" w:rsidR="00EA22F4" w:rsidRPr="001B7986" w:rsidRDefault="00EA22F4" w:rsidP="00EA22F4">
            <w:pPr>
              <w:spacing w:before="120" w:line="260" w:lineRule="exact"/>
              <w:jc w:val="center"/>
              <w:rPr>
                <w:rFonts w:cs="Arial"/>
                <w:bCs/>
                <w:i/>
                <w:iCs/>
                <w:sz w:val="18"/>
                <w:szCs w:val="18"/>
                <w:lang w:val="es-ES"/>
              </w:rPr>
            </w:pP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FAAAE" w14:textId="3048CF51" w:rsidR="00EA22F4" w:rsidRPr="001B7986" w:rsidRDefault="00EA22F4" w:rsidP="00A44963">
            <w:pPr>
              <w:pStyle w:val="Textkrper3"/>
              <w:spacing w:before="60" w:after="60" w:line="276" w:lineRule="auto"/>
              <w:jc w:val="center"/>
              <w:rPr>
                <w:rFonts w:cs="Arial"/>
                <w:sz w:val="18"/>
                <w:szCs w:val="18"/>
                <w:lang w:val="es-ES"/>
              </w:rPr>
            </w:pPr>
            <w:r>
              <w:rPr>
                <w:rFonts w:cs="Arial"/>
                <w:i/>
                <w:iCs/>
                <w:sz w:val="18"/>
                <w:szCs w:val="18"/>
                <w:lang w:val="es-ES"/>
              </w:rPr>
              <w:t>[introducir puntuación máx. según PQ]</w:t>
            </w:r>
          </w:p>
        </w:tc>
        <w:tc>
          <w:tcPr>
            <w:tcW w:w="198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B0FF" w14:textId="220B8F72" w:rsidR="00EA22F4" w:rsidRPr="001B7986" w:rsidRDefault="00EA22F4" w:rsidP="00A44963">
            <w:pPr>
              <w:pStyle w:val="Textkrper3"/>
              <w:spacing w:before="60" w:after="60" w:line="276" w:lineRule="auto"/>
              <w:jc w:val="center"/>
              <w:rPr>
                <w:rFonts w:cs="Arial"/>
                <w:i/>
                <w:iCs/>
                <w:sz w:val="18"/>
                <w:szCs w:val="18"/>
                <w:lang w:val="es-ES"/>
              </w:rPr>
            </w:pPr>
            <w:r>
              <w:rPr>
                <w:rFonts w:cs="Arial"/>
                <w:i/>
                <w:iCs/>
                <w:sz w:val="18"/>
                <w:szCs w:val="18"/>
                <w:lang w:val="es-ES"/>
              </w:rPr>
              <w:t>[introducir puntuación máx. según PQ]</w:t>
            </w:r>
          </w:p>
        </w:tc>
        <w:tc>
          <w:tcPr>
            <w:tcW w:w="198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A1409" w14:textId="381E7883" w:rsidR="00EA22F4" w:rsidRPr="001B7986" w:rsidRDefault="00EA22F4" w:rsidP="00A44963">
            <w:pPr>
              <w:pStyle w:val="Textkrper3"/>
              <w:spacing w:before="60" w:after="60" w:line="276" w:lineRule="auto"/>
              <w:jc w:val="center"/>
              <w:rPr>
                <w:rFonts w:cs="Arial"/>
                <w:i/>
                <w:iCs/>
                <w:sz w:val="18"/>
                <w:szCs w:val="18"/>
                <w:lang w:val="es-ES"/>
              </w:rPr>
            </w:pPr>
            <w:r>
              <w:rPr>
                <w:rFonts w:cs="Arial"/>
                <w:i/>
                <w:iCs/>
                <w:sz w:val="18"/>
                <w:szCs w:val="18"/>
                <w:lang w:val="es-ES"/>
              </w:rPr>
              <w:t>[introducir puntuación máx. según PQ]</w:t>
            </w:r>
          </w:p>
        </w:tc>
        <w:tc>
          <w:tcPr>
            <w:tcW w:w="184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F583E" w14:textId="6F9DFE86" w:rsidR="00EA22F4" w:rsidRPr="005F73FC" w:rsidRDefault="00EA22F4" w:rsidP="00A44963">
            <w:pPr>
              <w:spacing w:before="120" w:line="260" w:lineRule="exact"/>
              <w:jc w:val="center"/>
              <w:rPr>
                <w:rFonts w:cs="Arial"/>
                <w:i/>
                <w:iCs/>
                <w:sz w:val="18"/>
                <w:szCs w:val="18"/>
                <w:lang w:val="es-ES"/>
              </w:rPr>
            </w:pPr>
            <w:r>
              <w:rPr>
                <w:rFonts w:cs="Arial"/>
                <w:i/>
                <w:iCs/>
                <w:sz w:val="18"/>
                <w:szCs w:val="18"/>
                <w:lang w:val="es-ES"/>
              </w:rPr>
              <w:t>[introducir puntuación máx. según PQ]</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F421" w14:textId="7AABE67A" w:rsidR="00EA22F4" w:rsidRPr="005F73FC" w:rsidRDefault="00EA22F4" w:rsidP="00A44963">
            <w:pPr>
              <w:spacing w:before="120" w:line="260" w:lineRule="exact"/>
              <w:jc w:val="center"/>
              <w:rPr>
                <w:rFonts w:cs="Arial"/>
                <w:i/>
                <w:iCs/>
                <w:sz w:val="18"/>
                <w:szCs w:val="18"/>
                <w:lang w:val="es-ES"/>
              </w:rPr>
            </w:pPr>
            <w:r>
              <w:rPr>
                <w:rFonts w:cs="Arial"/>
                <w:i/>
                <w:iCs/>
                <w:sz w:val="18"/>
                <w:szCs w:val="18"/>
                <w:lang w:val="es-ES"/>
              </w:rPr>
              <w:t>[introducir puntuación máx. según PQ]</w:t>
            </w:r>
          </w:p>
        </w:tc>
        <w:tc>
          <w:tcPr>
            <w:tcW w:w="1842"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A52E9" w14:textId="68BB9869" w:rsidR="00EA22F4" w:rsidRPr="005F73FC" w:rsidRDefault="00EA22F4" w:rsidP="00A44963">
            <w:pPr>
              <w:spacing w:before="120" w:line="260" w:lineRule="exact"/>
              <w:jc w:val="center"/>
              <w:rPr>
                <w:rFonts w:cs="Arial"/>
                <w:i/>
                <w:iCs/>
                <w:sz w:val="18"/>
                <w:szCs w:val="18"/>
                <w:lang w:val="es-ES"/>
              </w:rPr>
            </w:pPr>
            <w:r>
              <w:rPr>
                <w:rFonts w:cs="Arial"/>
                <w:i/>
                <w:iCs/>
                <w:sz w:val="18"/>
                <w:szCs w:val="18"/>
                <w:lang w:val="es-ES"/>
              </w:rPr>
              <w:t>[introducir puntuación máx. según PQ]</w:t>
            </w:r>
          </w:p>
        </w:tc>
        <w:tc>
          <w:tcPr>
            <w:tcW w:w="129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B5B9C" w14:textId="5AAD315F" w:rsidR="00EA22F4" w:rsidRPr="005F73FC" w:rsidRDefault="00EA22F4" w:rsidP="00A44963">
            <w:pPr>
              <w:spacing w:before="120" w:line="260" w:lineRule="exact"/>
              <w:jc w:val="center"/>
              <w:rPr>
                <w:rFonts w:cs="Arial"/>
                <w:sz w:val="18"/>
                <w:szCs w:val="18"/>
                <w:lang w:val="es-ES"/>
              </w:rPr>
            </w:pPr>
            <w:r>
              <w:rPr>
                <w:rFonts w:cs="Arial"/>
                <w:i/>
                <w:iCs/>
                <w:sz w:val="18"/>
                <w:szCs w:val="18"/>
                <w:lang w:val="es-ES"/>
              </w:rPr>
              <w:t>[introducir puntuación máx. según PQ]</w:t>
            </w:r>
          </w:p>
        </w:tc>
      </w:tr>
      <w:tr w:rsidR="00EA22F4" w:rsidRPr="0079380C" w14:paraId="690D70D8" w14:textId="77777777" w:rsidTr="00EA22F4">
        <w:tc>
          <w:tcPr>
            <w:tcW w:w="528" w:type="dxa"/>
            <w:tcBorders>
              <w:top w:val="single" w:sz="4" w:space="0" w:color="auto"/>
            </w:tcBorders>
            <w:vAlign w:val="center"/>
          </w:tcPr>
          <w:p w14:paraId="594A1C79" w14:textId="77777777" w:rsidR="00EA22F4" w:rsidRPr="0079380C" w:rsidRDefault="00EA22F4" w:rsidP="00EA22F4">
            <w:pPr>
              <w:spacing w:before="120" w:line="260" w:lineRule="exact"/>
              <w:jc w:val="center"/>
              <w:rPr>
                <w:rFonts w:cs="Arial"/>
                <w:sz w:val="18"/>
                <w:szCs w:val="18"/>
              </w:rPr>
            </w:pPr>
            <w:r>
              <w:rPr>
                <w:rFonts w:cs="Arial"/>
                <w:sz w:val="18"/>
                <w:szCs w:val="18"/>
                <w:lang w:val="es-ES"/>
              </w:rPr>
              <w:t>1.</w:t>
            </w:r>
          </w:p>
        </w:tc>
        <w:tc>
          <w:tcPr>
            <w:tcW w:w="2166" w:type="dxa"/>
            <w:tcBorders>
              <w:top w:val="single" w:sz="4" w:space="0" w:color="auto"/>
            </w:tcBorders>
            <w:vAlign w:val="center"/>
          </w:tcPr>
          <w:p w14:paraId="0B332A59" w14:textId="77777777" w:rsidR="00EA22F4" w:rsidRPr="0079380C" w:rsidRDefault="00EA22F4" w:rsidP="00EA22F4">
            <w:pPr>
              <w:spacing w:before="120" w:line="260" w:lineRule="exact"/>
              <w:jc w:val="center"/>
              <w:rPr>
                <w:rFonts w:cs="Arial"/>
                <w:bCs/>
                <w:i/>
                <w:iCs/>
                <w:sz w:val="18"/>
                <w:szCs w:val="18"/>
              </w:rPr>
            </w:pPr>
            <w:r>
              <w:rPr>
                <w:rFonts w:cs="Arial"/>
                <w:i/>
                <w:iCs/>
                <w:sz w:val="18"/>
                <w:szCs w:val="18"/>
                <w:lang w:val="es-ES"/>
              </w:rPr>
              <w:t>[introducir nombre del licitador]</w:t>
            </w:r>
          </w:p>
        </w:tc>
        <w:tc>
          <w:tcPr>
            <w:tcW w:w="1843" w:type="dxa"/>
            <w:tcBorders>
              <w:top w:val="single" w:sz="4" w:space="0" w:color="auto"/>
            </w:tcBorders>
            <w:vAlign w:val="center"/>
          </w:tcPr>
          <w:p w14:paraId="44EC4A62" w14:textId="77777777" w:rsidR="00EA22F4" w:rsidRPr="0079380C" w:rsidRDefault="00EA22F4" w:rsidP="00EA22F4">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985" w:type="dxa"/>
            <w:tcBorders>
              <w:top w:val="single" w:sz="4" w:space="0" w:color="auto"/>
            </w:tcBorders>
            <w:vAlign w:val="center"/>
          </w:tcPr>
          <w:p w14:paraId="37EE7854"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986" w:type="dxa"/>
            <w:tcBorders>
              <w:top w:val="single" w:sz="4" w:space="0" w:color="auto"/>
            </w:tcBorders>
            <w:vAlign w:val="center"/>
          </w:tcPr>
          <w:p w14:paraId="528B097A"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1" w:type="dxa"/>
            <w:tcBorders>
              <w:top w:val="single" w:sz="4" w:space="0" w:color="auto"/>
            </w:tcBorders>
            <w:vAlign w:val="center"/>
          </w:tcPr>
          <w:p w14:paraId="3AF77ACB"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3" w:type="dxa"/>
            <w:tcBorders>
              <w:top w:val="single" w:sz="4" w:space="0" w:color="auto"/>
            </w:tcBorders>
            <w:vAlign w:val="center"/>
          </w:tcPr>
          <w:p w14:paraId="432E7FAF"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2" w:type="dxa"/>
            <w:gridSpan w:val="2"/>
            <w:tcBorders>
              <w:top w:val="single" w:sz="4" w:space="0" w:color="auto"/>
            </w:tcBorders>
            <w:vAlign w:val="center"/>
          </w:tcPr>
          <w:p w14:paraId="69E5306B"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297" w:type="dxa"/>
            <w:tcBorders>
              <w:top w:val="single" w:sz="4" w:space="0" w:color="auto"/>
            </w:tcBorders>
            <w:vAlign w:val="center"/>
          </w:tcPr>
          <w:p w14:paraId="187F5C87" w14:textId="77777777" w:rsidR="00EA22F4" w:rsidRPr="0079380C" w:rsidRDefault="00EA22F4" w:rsidP="00EA22F4">
            <w:pPr>
              <w:spacing w:before="120" w:line="260" w:lineRule="exact"/>
              <w:jc w:val="center"/>
              <w:rPr>
                <w:rFonts w:cs="Arial"/>
                <w:sz w:val="18"/>
                <w:szCs w:val="18"/>
              </w:rPr>
            </w:pPr>
            <w:r>
              <w:rPr>
                <w:rFonts w:cs="Arial"/>
                <w:i/>
                <w:iCs/>
                <w:sz w:val="18"/>
                <w:szCs w:val="18"/>
                <w:lang w:val="es-ES"/>
              </w:rPr>
              <w:t>[introducir puntuación obtenida]</w:t>
            </w:r>
          </w:p>
        </w:tc>
      </w:tr>
      <w:tr w:rsidR="00EA22F4" w:rsidRPr="0079380C" w14:paraId="69228529" w14:textId="77777777" w:rsidTr="00EA22F4">
        <w:tc>
          <w:tcPr>
            <w:tcW w:w="528" w:type="dxa"/>
            <w:vAlign w:val="center"/>
          </w:tcPr>
          <w:p w14:paraId="43AF0B73" w14:textId="77777777" w:rsidR="00EA22F4" w:rsidRPr="0079380C" w:rsidRDefault="00EA22F4" w:rsidP="00EA22F4">
            <w:pPr>
              <w:spacing w:before="120" w:line="260" w:lineRule="exact"/>
              <w:jc w:val="center"/>
              <w:rPr>
                <w:rFonts w:cs="Arial"/>
                <w:sz w:val="18"/>
                <w:szCs w:val="18"/>
              </w:rPr>
            </w:pPr>
            <w:r>
              <w:rPr>
                <w:rFonts w:cs="Arial"/>
                <w:sz w:val="18"/>
                <w:szCs w:val="18"/>
                <w:lang w:val="es-ES"/>
              </w:rPr>
              <w:t>2.</w:t>
            </w:r>
          </w:p>
        </w:tc>
        <w:tc>
          <w:tcPr>
            <w:tcW w:w="2166" w:type="dxa"/>
            <w:vAlign w:val="center"/>
          </w:tcPr>
          <w:p w14:paraId="2D5713B8" w14:textId="77777777" w:rsidR="00EA22F4" w:rsidRPr="0079380C" w:rsidRDefault="00EA22F4" w:rsidP="00EA22F4">
            <w:pPr>
              <w:spacing w:before="120" w:line="260" w:lineRule="exact"/>
              <w:jc w:val="center"/>
              <w:rPr>
                <w:rFonts w:cs="Arial"/>
                <w:bCs/>
                <w:i/>
                <w:iCs/>
                <w:sz w:val="18"/>
                <w:szCs w:val="18"/>
              </w:rPr>
            </w:pPr>
            <w:r>
              <w:rPr>
                <w:rFonts w:cs="Arial"/>
                <w:i/>
                <w:iCs/>
                <w:sz w:val="18"/>
                <w:szCs w:val="18"/>
                <w:lang w:val="es-ES"/>
              </w:rPr>
              <w:t>[introducir nombre del licitador]</w:t>
            </w:r>
          </w:p>
        </w:tc>
        <w:tc>
          <w:tcPr>
            <w:tcW w:w="1843" w:type="dxa"/>
            <w:vAlign w:val="center"/>
          </w:tcPr>
          <w:p w14:paraId="009C44A0" w14:textId="77777777" w:rsidR="00EA22F4" w:rsidRPr="0079380C" w:rsidRDefault="00EA22F4" w:rsidP="00EA22F4">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985" w:type="dxa"/>
            <w:vAlign w:val="center"/>
          </w:tcPr>
          <w:p w14:paraId="06016C3F"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986" w:type="dxa"/>
            <w:vAlign w:val="center"/>
          </w:tcPr>
          <w:p w14:paraId="7FA25040"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1" w:type="dxa"/>
            <w:vAlign w:val="center"/>
          </w:tcPr>
          <w:p w14:paraId="10EDA8C3"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3" w:type="dxa"/>
            <w:vAlign w:val="center"/>
          </w:tcPr>
          <w:p w14:paraId="086FFEA9"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842" w:type="dxa"/>
            <w:gridSpan w:val="2"/>
            <w:vAlign w:val="center"/>
          </w:tcPr>
          <w:p w14:paraId="4B894740" w14:textId="77777777" w:rsidR="00EA22F4" w:rsidRPr="00477CD1"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c>
          <w:tcPr>
            <w:tcW w:w="1297" w:type="dxa"/>
            <w:vAlign w:val="center"/>
          </w:tcPr>
          <w:p w14:paraId="6C7F4261" w14:textId="77777777" w:rsidR="00EA22F4" w:rsidRPr="0079380C" w:rsidRDefault="00EA22F4" w:rsidP="00EA22F4">
            <w:pPr>
              <w:spacing w:before="120" w:line="260" w:lineRule="exact"/>
              <w:jc w:val="center"/>
              <w:rPr>
                <w:rFonts w:cs="Arial"/>
                <w:i/>
                <w:iCs/>
                <w:sz w:val="18"/>
                <w:szCs w:val="18"/>
              </w:rPr>
            </w:pPr>
            <w:r>
              <w:rPr>
                <w:rFonts w:cs="Arial"/>
                <w:i/>
                <w:iCs/>
                <w:sz w:val="18"/>
                <w:szCs w:val="18"/>
                <w:lang w:val="es-ES"/>
              </w:rPr>
              <w:t>[introducir puntuación obtenida]</w:t>
            </w:r>
          </w:p>
        </w:tc>
      </w:tr>
      <w:tr w:rsidR="00EA22F4" w:rsidRPr="0079380C" w14:paraId="6261D303" w14:textId="77777777" w:rsidTr="00EA22F4">
        <w:tc>
          <w:tcPr>
            <w:tcW w:w="528" w:type="dxa"/>
            <w:vAlign w:val="center"/>
          </w:tcPr>
          <w:p w14:paraId="6C5B74E5" w14:textId="77777777" w:rsidR="00EA22F4" w:rsidRPr="00EA22F4" w:rsidRDefault="00EA22F4" w:rsidP="00EA22F4">
            <w:pPr>
              <w:spacing w:before="120" w:line="260" w:lineRule="exact"/>
              <w:jc w:val="center"/>
              <w:rPr>
                <w:rFonts w:cs="Arial"/>
                <w:i/>
                <w:iCs/>
                <w:sz w:val="18"/>
                <w:szCs w:val="18"/>
              </w:rPr>
            </w:pPr>
            <w:r>
              <w:rPr>
                <w:rFonts w:cs="Arial"/>
                <w:i/>
                <w:iCs/>
                <w:sz w:val="18"/>
                <w:szCs w:val="18"/>
                <w:lang w:val="es-ES"/>
              </w:rPr>
              <w:t>Etc.</w:t>
            </w:r>
          </w:p>
        </w:tc>
        <w:tc>
          <w:tcPr>
            <w:tcW w:w="2166" w:type="dxa"/>
            <w:vAlign w:val="center"/>
          </w:tcPr>
          <w:p w14:paraId="0BA070D4" w14:textId="77777777" w:rsidR="00EA22F4" w:rsidRPr="0079380C" w:rsidRDefault="00EA22F4" w:rsidP="00EA22F4">
            <w:pPr>
              <w:spacing w:before="120" w:line="260" w:lineRule="exact"/>
              <w:jc w:val="center"/>
              <w:rPr>
                <w:rFonts w:cs="Arial"/>
                <w:bCs/>
                <w:i/>
                <w:iCs/>
                <w:sz w:val="18"/>
                <w:szCs w:val="18"/>
              </w:rPr>
            </w:pPr>
          </w:p>
        </w:tc>
        <w:tc>
          <w:tcPr>
            <w:tcW w:w="1843" w:type="dxa"/>
            <w:vAlign w:val="center"/>
          </w:tcPr>
          <w:p w14:paraId="25151D67" w14:textId="77777777" w:rsidR="00EA22F4" w:rsidRPr="0079380C" w:rsidRDefault="00EA22F4" w:rsidP="00EA22F4">
            <w:pPr>
              <w:pStyle w:val="Textkrper3"/>
              <w:spacing w:before="60" w:after="60" w:line="276" w:lineRule="auto"/>
              <w:jc w:val="center"/>
              <w:rPr>
                <w:rFonts w:cs="Arial"/>
                <w:i/>
                <w:iCs/>
                <w:sz w:val="18"/>
                <w:szCs w:val="18"/>
              </w:rPr>
            </w:pPr>
          </w:p>
        </w:tc>
        <w:tc>
          <w:tcPr>
            <w:tcW w:w="1985" w:type="dxa"/>
            <w:vAlign w:val="center"/>
          </w:tcPr>
          <w:p w14:paraId="3615CE96" w14:textId="77777777" w:rsidR="00EA22F4" w:rsidRPr="0079380C" w:rsidRDefault="00EA22F4" w:rsidP="00EA22F4">
            <w:pPr>
              <w:spacing w:before="120" w:line="260" w:lineRule="exact"/>
              <w:jc w:val="center"/>
              <w:rPr>
                <w:rFonts w:cs="Arial"/>
                <w:i/>
                <w:iCs/>
                <w:sz w:val="18"/>
                <w:szCs w:val="18"/>
              </w:rPr>
            </w:pPr>
          </w:p>
        </w:tc>
        <w:tc>
          <w:tcPr>
            <w:tcW w:w="1986" w:type="dxa"/>
            <w:vAlign w:val="center"/>
          </w:tcPr>
          <w:p w14:paraId="7DA325FB" w14:textId="77777777" w:rsidR="00EA22F4" w:rsidRPr="0079380C" w:rsidRDefault="00EA22F4" w:rsidP="00EA22F4">
            <w:pPr>
              <w:spacing w:before="120" w:line="260" w:lineRule="exact"/>
              <w:jc w:val="center"/>
              <w:rPr>
                <w:rFonts w:cs="Arial"/>
                <w:i/>
                <w:iCs/>
                <w:sz w:val="18"/>
                <w:szCs w:val="18"/>
              </w:rPr>
            </w:pPr>
          </w:p>
        </w:tc>
        <w:tc>
          <w:tcPr>
            <w:tcW w:w="1841" w:type="dxa"/>
          </w:tcPr>
          <w:p w14:paraId="76F5180C" w14:textId="77777777" w:rsidR="00EA22F4" w:rsidRPr="00477CD1" w:rsidRDefault="00EA22F4" w:rsidP="00EA22F4">
            <w:pPr>
              <w:spacing w:before="120" w:line="260" w:lineRule="exact"/>
              <w:jc w:val="center"/>
              <w:rPr>
                <w:rFonts w:cs="Arial"/>
                <w:i/>
                <w:iCs/>
                <w:sz w:val="18"/>
                <w:szCs w:val="18"/>
              </w:rPr>
            </w:pPr>
          </w:p>
        </w:tc>
        <w:tc>
          <w:tcPr>
            <w:tcW w:w="1843" w:type="dxa"/>
          </w:tcPr>
          <w:p w14:paraId="33A88CF4" w14:textId="77777777" w:rsidR="00EA22F4" w:rsidRPr="00477CD1" w:rsidRDefault="00EA22F4" w:rsidP="00EA22F4">
            <w:pPr>
              <w:spacing w:before="120" w:line="260" w:lineRule="exact"/>
              <w:jc w:val="center"/>
              <w:rPr>
                <w:rFonts w:cs="Arial"/>
                <w:i/>
                <w:iCs/>
                <w:sz w:val="18"/>
                <w:szCs w:val="18"/>
              </w:rPr>
            </w:pPr>
          </w:p>
        </w:tc>
        <w:tc>
          <w:tcPr>
            <w:tcW w:w="1842" w:type="dxa"/>
            <w:gridSpan w:val="2"/>
          </w:tcPr>
          <w:p w14:paraId="64344B93" w14:textId="77777777" w:rsidR="00EA22F4" w:rsidRPr="00477CD1" w:rsidRDefault="00EA22F4" w:rsidP="00EA22F4">
            <w:pPr>
              <w:spacing w:before="120" w:line="260" w:lineRule="exact"/>
              <w:jc w:val="center"/>
              <w:rPr>
                <w:rFonts w:cs="Arial"/>
                <w:i/>
                <w:iCs/>
                <w:sz w:val="18"/>
                <w:szCs w:val="18"/>
              </w:rPr>
            </w:pPr>
          </w:p>
        </w:tc>
        <w:tc>
          <w:tcPr>
            <w:tcW w:w="1297" w:type="dxa"/>
            <w:vAlign w:val="center"/>
          </w:tcPr>
          <w:p w14:paraId="45442590" w14:textId="77777777" w:rsidR="00EA22F4" w:rsidRPr="0079380C" w:rsidRDefault="00EA22F4" w:rsidP="00EA22F4">
            <w:pPr>
              <w:spacing w:before="120" w:line="260" w:lineRule="exact"/>
              <w:jc w:val="center"/>
              <w:rPr>
                <w:rFonts w:cs="Arial"/>
                <w:i/>
                <w:iCs/>
                <w:sz w:val="18"/>
                <w:szCs w:val="18"/>
              </w:rPr>
            </w:pPr>
          </w:p>
        </w:tc>
      </w:tr>
      <w:bookmarkEnd w:id="17"/>
    </w:tbl>
    <w:p w14:paraId="5DE901CA" w14:textId="77777777" w:rsidR="00D64B22" w:rsidRDefault="00D64B22" w:rsidP="00392519">
      <w:pPr>
        <w:spacing w:before="120" w:line="260" w:lineRule="exact"/>
        <w:jc w:val="both"/>
        <w:rPr>
          <w:rFonts w:cs="Arial"/>
          <w:szCs w:val="22"/>
        </w:rPr>
      </w:pPr>
    </w:p>
    <w:p w14:paraId="4EF68B35" w14:textId="77777777" w:rsidR="005D4430" w:rsidRDefault="005D4430" w:rsidP="00392519">
      <w:pPr>
        <w:spacing w:before="120" w:line="260" w:lineRule="exact"/>
        <w:jc w:val="both"/>
        <w:rPr>
          <w:rFonts w:cs="Arial"/>
          <w:szCs w:val="22"/>
        </w:rPr>
      </w:pPr>
    </w:p>
    <w:p w14:paraId="63474E83" w14:textId="77777777" w:rsidR="005D4430" w:rsidRPr="0079380C" w:rsidRDefault="005D4430" w:rsidP="00392519">
      <w:pPr>
        <w:spacing w:before="120" w:line="260" w:lineRule="exact"/>
        <w:jc w:val="both"/>
        <w:rPr>
          <w:rFonts w:cs="Arial"/>
          <w:szCs w:val="22"/>
        </w:rPr>
        <w:sectPr w:rsidR="005D4430" w:rsidRPr="0079380C" w:rsidSect="005D4430">
          <w:headerReference w:type="default" r:id="rId16"/>
          <w:pgSz w:w="16838" w:h="11906" w:orient="landscape"/>
          <w:pgMar w:top="1417" w:right="1417" w:bottom="1134" w:left="1417" w:header="567" w:footer="964" w:gutter="0"/>
          <w:cols w:space="720"/>
          <w:docGrid w:linePitch="299"/>
        </w:sectPr>
      </w:pPr>
    </w:p>
    <w:p w14:paraId="419BE4C3" w14:textId="77777777" w:rsidR="00497BEB" w:rsidRPr="005F73FC" w:rsidRDefault="00EA22F4">
      <w:pPr>
        <w:pStyle w:val="berschrift4"/>
        <w:numPr>
          <w:ilvl w:val="2"/>
          <w:numId w:val="2"/>
        </w:numPr>
        <w:rPr>
          <w:rFonts w:cs="Arial"/>
          <w:szCs w:val="22"/>
          <w:lang w:val="es-ES"/>
        </w:rPr>
      </w:pPr>
      <w:bookmarkStart w:id="18" w:name="_Toc119492134"/>
      <w:bookmarkStart w:id="19" w:name="_Hlk57317176"/>
      <w:r>
        <w:rPr>
          <w:rFonts w:cs="Arial"/>
          <w:bCs/>
          <w:iCs w:val="0"/>
          <w:szCs w:val="22"/>
          <w:lang w:val="es-ES"/>
        </w:rPr>
        <w:lastRenderedPageBreak/>
        <w:t xml:space="preserve">Evaluación cualitativa de la solicitud de </w:t>
      </w:r>
      <w:r>
        <w:rPr>
          <w:rFonts w:cs="Arial"/>
          <w:bCs/>
          <w:i/>
          <w:szCs w:val="22"/>
          <w:lang w:val="es-ES"/>
        </w:rPr>
        <w:t>[introducir nombre del licitador]</w:t>
      </w:r>
      <w:bookmarkEnd w:id="18"/>
    </w:p>
    <w:p w14:paraId="14A3D945" w14:textId="35741166" w:rsidR="003D5970" w:rsidRPr="005F73FC" w:rsidRDefault="003D5970" w:rsidP="00FB7B63">
      <w:pPr>
        <w:spacing w:before="120" w:line="260" w:lineRule="exact"/>
        <w:ind w:left="425"/>
        <w:rPr>
          <w:lang w:val="es-ES"/>
        </w:rPr>
      </w:pPr>
      <w:bookmarkStart w:id="20" w:name="_Hlk93310191"/>
      <w:r>
        <w:rPr>
          <w:i/>
          <w:iCs/>
          <w:lang w:val="es-ES"/>
        </w:rPr>
        <w:t xml:space="preserve">[Repita los </w:t>
      </w:r>
      <w:r>
        <w:rPr>
          <w:i/>
          <w:iCs/>
          <w:szCs w:val="22"/>
          <w:lang w:val="es-ES"/>
        </w:rPr>
        <w:t>sub</w:t>
      </w:r>
      <w:r>
        <w:rPr>
          <w:i/>
          <w:iCs/>
          <w:lang w:val="es-ES"/>
        </w:rPr>
        <w:t>capítulos 3.2.1.1 - 3.2.1.3 para cada solicitud considerada como sustancialmente sensible según la tabla 4 anterior]</w:t>
      </w:r>
    </w:p>
    <w:bookmarkEnd w:id="20"/>
    <w:p w14:paraId="6CD2EA08" w14:textId="3D4431A0" w:rsidR="003D5970" w:rsidRPr="00477CD1" w:rsidRDefault="00026629" w:rsidP="00FB7B63">
      <w:pPr>
        <w:spacing w:before="120" w:line="260" w:lineRule="exact"/>
        <w:ind w:left="425"/>
      </w:pPr>
      <w:r>
        <w:rPr>
          <w:lang w:val="es-ES"/>
        </w:rPr>
        <w:t xml:space="preserve">Los </w:t>
      </w:r>
      <w:r>
        <w:rPr>
          <w:i/>
          <w:iCs/>
          <w:szCs w:val="22"/>
          <w:lang w:val="es-ES"/>
        </w:rPr>
        <w:t>siguientes</w:t>
      </w:r>
      <w:r>
        <w:rPr>
          <w:lang w:val="es-ES"/>
        </w:rPr>
        <w:t xml:space="preserve"> subcapítulos resumen los hallazgos por criterio del licitador.</w:t>
      </w:r>
      <w:r>
        <w:rPr>
          <w:szCs w:val="22"/>
          <w:lang w:val="es-ES"/>
        </w:rPr>
        <w:t xml:space="preserve"> Para obtener más información, consulte el Anexo 10.</w:t>
      </w:r>
      <w:r>
        <w:rPr>
          <w:lang w:val="es-ES"/>
        </w:rPr>
        <w:t xml:space="preserve"> </w:t>
      </w:r>
    </w:p>
    <w:p w14:paraId="0BD3377E" w14:textId="77777777" w:rsidR="00356908" w:rsidRPr="00477CD1" w:rsidRDefault="00356908" w:rsidP="00477CD1">
      <w:pPr>
        <w:ind w:left="709"/>
      </w:pPr>
    </w:p>
    <w:p w14:paraId="41049DE3" w14:textId="77777777" w:rsidR="00EA22F4" w:rsidRPr="00477CD1" w:rsidRDefault="00EA22F4" w:rsidP="00EA22F4">
      <w:pPr>
        <w:pStyle w:val="berschrift4"/>
        <w:numPr>
          <w:ilvl w:val="3"/>
          <w:numId w:val="2"/>
        </w:numPr>
        <w:rPr>
          <w:rFonts w:cs="Arial"/>
          <w:b w:val="0"/>
          <w:bCs/>
          <w:iCs w:val="0"/>
          <w:szCs w:val="22"/>
        </w:rPr>
      </w:pPr>
      <w:bookmarkStart w:id="21" w:name="_Toc119492135"/>
      <w:r>
        <w:rPr>
          <w:rFonts w:cs="Arial"/>
          <w:b w:val="0"/>
          <w:iCs w:val="0"/>
          <w:szCs w:val="22"/>
          <w:lang w:val="es-ES"/>
        </w:rPr>
        <w:t>Evaluación de referencias de proyectos</w:t>
      </w:r>
      <w:bookmarkEnd w:id="21"/>
    </w:p>
    <w:p w14:paraId="18F12D67" w14:textId="77777777" w:rsidR="002F4C05" w:rsidRPr="005F73FC" w:rsidRDefault="003C3DDF" w:rsidP="003C3DDF">
      <w:pPr>
        <w:spacing w:before="120" w:line="260" w:lineRule="exact"/>
        <w:ind w:left="425"/>
        <w:rPr>
          <w:rFonts w:cs="Arial"/>
          <w:szCs w:val="22"/>
          <w:lang w:val="es-ES"/>
        </w:rPr>
      </w:pPr>
      <w:r>
        <w:rPr>
          <w:rFonts w:cs="Arial"/>
          <w:szCs w:val="22"/>
          <w:lang w:val="es-ES"/>
        </w:rPr>
        <w:t xml:space="preserve">Referencias de proyectos dentro del periodo de tiempo relevante: </w:t>
      </w:r>
    </w:p>
    <w:p w14:paraId="44D9BC58" w14:textId="4D5E10D7" w:rsidR="003C3DDF" w:rsidRPr="005F73FC" w:rsidRDefault="003C3DDF" w:rsidP="003C3DDF">
      <w:pPr>
        <w:spacing w:before="120" w:line="260" w:lineRule="exact"/>
        <w:ind w:left="425"/>
        <w:rPr>
          <w:rFonts w:cs="Arial"/>
          <w:i/>
          <w:szCs w:val="22"/>
          <w:lang w:val="es-ES"/>
        </w:rPr>
      </w:pPr>
      <w:r>
        <w:rPr>
          <w:rFonts w:cs="Arial"/>
          <w:i/>
          <w:iCs/>
          <w:szCs w:val="22"/>
          <w:lang w:val="es-ES"/>
        </w:rPr>
        <w:t>[proporcionar información resumida sobre el número total de referencias de proyecto enviadas, referencias de proyecto rechazadas debido a un periodo de tiempo inadecuado, si es necesario, añadir criterios adicionales de acuerdo con el documento de PQ]</w:t>
      </w:r>
    </w:p>
    <w:p w14:paraId="78AB0567" w14:textId="77777777" w:rsidR="00AF4A19" w:rsidRPr="005F73FC" w:rsidRDefault="003C3DDF" w:rsidP="003C3DDF">
      <w:pPr>
        <w:spacing w:before="120" w:line="260" w:lineRule="exact"/>
        <w:ind w:left="425"/>
        <w:rPr>
          <w:rFonts w:cs="Arial"/>
          <w:szCs w:val="22"/>
          <w:lang w:val="es-ES"/>
        </w:rPr>
      </w:pPr>
      <w:proofErr w:type="spellStart"/>
      <w:r>
        <w:rPr>
          <w:rFonts w:cs="Arial"/>
          <w:szCs w:val="22"/>
          <w:lang w:val="es-ES"/>
        </w:rPr>
        <w:t>Subconsultor</w:t>
      </w:r>
      <w:proofErr w:type="spellEnd"/>
      <w:r>
        <w:rPr>
          <w:rFonts w:cs="Arial"/>
          <w:szCs w:val="22"/>
          <w:lang w:val="es-ES"/>
        </w:rPr>
        <w:t>(es):</w:t>
      </w:r>
    </w:p>
    <w:p w14:paraId="701B538F" w14:textId="290880D1" w:rsidR="003C3DDF" w:rsidRPr="005F73FC" w:rsidRDefault="003C3DDF" w:rsidP="003C3DDF">
      <w:pPr>
        <w:spacing w:before="120" w:line="260" w:lineRule="exact"/>
        <w:ind w:left="425"/>
        <w:rPr>
          <w:rFonts w:cs="Arial"/>
          <w:szCs w:val="22"/>
          <w:lang w:val="es-ES"/>
        </w:rPr>
      </w:pPr>
      <w:r>
        <w:rPr>
          <w:rFonts w:cs="Arial"/>
          <w:i/>
          <w:iCs/>
          <w:szCs w:val="22"/>
          <w:lang w:val="es-ES"/>
        </w:rPr>
        <w:t xml:space="preserve">[si procede, proporcionar nombres de los </w:t>
      </w:r>
      <w:proofErr w:type="spellStart"/>
      <w:r>
        <w:rPr>
          <w:rFonts w:cs="Arial"/>
          <w:i/>
          <w:iCs/>
          <w:szCs w:val="22"/>
          <w:lang w:val="es-ES"/>
        </w:rPr>
        <w:t>subconsultores</w:t>
      </w:r>
      <w:proofErr w:type="spellEnd"/>
      <w:r>
        <w:rPr>
          <w:rFonts w:cs="Arial"/>
          <w:i/>
          <w:iCs/>
          <w:szCs w:val="22"/>
          <w:lang w:val="es-ES"/>
        </w:rPr>
        <w:t xml:space="preserve"> nombrados por el Licitador para su consideración durante la evaluación, según el Formulario 2 del documento de PQ; de lo contrario, introducir «</w:t>
      </w:r>
      <w:r>
        <w:rPr>
          <w:rFonts w:cs="Arial"/>
          <w:szCs w:val="22"/>
          <w:lang w:val="es-ES"/>
        </w:rPr>
        <w:t>No</w:t>
      </w:r>
      <w:r>
        <w:rPr>
          <w:rFonts w:cs="Arial"/>
          <w:i/>
          <w:iCs/>
          <w:szCs w:val="22"/>
          <w:lang w:val="es-ES"/>
        </w:rPr>
        <w:t xml:space="preserve"> </w:t>
      </w:r>
      <w:r>
        <w:rPr>
          <w:rFonts w:cs="Arial"/>
          <w:szCs w:val="22"/>
          <w:lang w:val="es-ES"/>
        </w:rPr>
        <w:t>aplicable»</w:t>
      </w:r>
      <w:r>
        <w:rPr>
          <w:rFonts w:cs="Arial"/>
          <w:i/>
          <w:iCs/>
          <w:szCs w:val="22"/>
          <w:lang w:val="es-ES"/>
        </w:rPr>
        <w:t>]</w:t>
      </w:r>
    </w:p>
    <w:p w14:paraId="63617BC0" w14:textId="45DB979B" w:rsidR="003C3DDF" w:rsidRPr="005F73FC" w:rsidRDefault="003C3DDF" w:rsidP="003C3DDF">
      <w:pPr>
        <w:spacing w:before="120" w:line="260" w:lineRule="exact"/>
        <w:ind w:left="425"/>
        <w:rPr>
          <w:rFonts w:cs="Arial"/>
          <w:szCs w:val="22"/>
          <w:u w:val="single"/>
          <w:lang w:val="es-ES"/>
        </w:rPr>
      </w:pPr>
      <w:r>
        <w:rPr>
          <w:rFonts w:cs="Arial"/>
          <w:szCs w:val="22"/>
          <w:u w:val="single"/>
          <w:lang w:val="es-ES"/>
        </w:rPr>
        <w:t>Criterio 1.1 Experiencia en la implementación de proyectos similares</w:t>
      </w:r>
    </w:p>
    <w:p w14:paraId="341C9137" w14:textId="058E3279" w:rsidR="006707B3" w:rsidRPr="005F73FC" w:rsidRDefault="00F82805" w:rsidP="00244E21">
      <w:pPr>
        <w:spacing w:before="120" w:line="260" w:lineRule="exact"/>
        <w:ind w:left="425"/>
        <w:rPr>
          <w:rFonts w:cs="Arial"/>
          <w:szCs w:val="22"/>
          <w:lang w:val="es-ES"/>
        </w:rPr>
      </w:pPr>
      <w:r>
        <w:rPr>
          <w:rFonts w:cs="Arial"/>
          <w:szCs w:val="22"/>
          <w:lang w:val="es-ES"/>
        </w:rPr>
        <w:t xml:space="preserve">Las referencias del proyecto presentadas cumplen estos criterios de evaluación </w:t>
      </w:r>
      <w:r>
        <w:rPr>
          <w:rFonts w:cs="Arial"/>
          <w:i/>
          <w:iCs/>
          <w:szCs w:val="22"/>
          <w:lang w:val="es-ES"/>
        </w:rPr>
        <w:t xml:space="preserve">[insertar p. ej., </w:t>
      </w:r>
      <w:r w:rsidRPr="00D638F6">
        <w:rPr>
          <w:rFonts w:cs="Arial"/>
          <w:i/>
          <w:iCs/>
          <w:szCs w:val="22"/>
          <w:lang w:val="es-ES"/>
        </w:rPr>
        <w:t>«totalmente», «en gran medida», «parcialmente» o «en absoluto»</w:t>
      </w:r>
      <w:r w:rsidR="00494A8F" w:rsidRPr="00D638F6">
        <w:rPr>
          <w:rFonts w:cs="Arial"/>
          <w:i/>
          <w:iCs/>
          <w:szCs w:val="22"/>
          <w:lang w:val="es-ES"/>
        </w:rPr>
        <w:t>]</w:t>
      </w:r>
      <w:r>
        <w:rPr>
          <w:rFonts w:cs="Arial"/>
          <w:szCs w:val="22"/>
          <w:lang w:val="es-ES"/>
        </w:rPr>
        <w:t xml:space="preserve">. </w:t>
      </w:r>
    </w:p>
    <w:p w14:paraId="025A8E88" w14:textId="3AA48684" w:rsidR="00244E21" w:rsidRPr="005F73FC" w:rsidRDefault="00244E21" w:rsidP="00244E21">
      <w:pPr>
        <w:spacing w:before="120" w:line="260" w:lineRule="exact"/>
        <w:ind w:left="425"/>
        <w:rPr>
          <w:rFonts w:cs="Arial"/>
          <w:i/>
          <w:szCs w:val="22"/>
          <w:lang w:val="es-ES"/>
        </w:rPr>
      </w:pPr>
      <w:r>
        <w:rPr>
          <w:rFonts w:cs="Arial"/>
          <w:szCs w:val="22"/>
          <w:lang w:val="es-ES"/>
        </w:rPr>
        <w:t xml:space="preserve">El motivo principal es: </w:t>
      </w:r>
      <w:r>
        <w:rPr>
          <w:rFonts w:cs="Arial"/>
          <w:i/>
          <w:iCs/>
          <w:szCs w:val="22"/>
          <w:lang w:val="es-ES"/>
        </w:rPr>
        <w:t xml:space="preserve">[proporcionar una evaluación resumida y una explicación para la deducción de puntos, el número de proyectos considerados aptos, el número y los motivos de los proyectos no considerados o parcialmente considerados, es decir, inapropiados en tamaño, sector u otros]. </w:t>
      </w:r>
    </w:p>
    <w:p w14:paraId="20EB2FB2" w14:textId="15E876F5" w:rsidR="00F82805" w:rsidRPr="005F73FC" w:rsidRDefault="00F82805" w:rsidP="00244E21">
      <w:pPr>
        <w:spacing w:before="120" w:line="260" w:lineRule="exact"/>
        <w:ind w:left="425"/>
        <w:jc w:val="both"/>
        <w:rPr>
          <w:rFonts w:cs="Arial"/>
          <w:b/>
          <w:bCs/>
          <w:szCs w:val="22"/>
          <w:lang w:val="es-ES"/>
        </w:rPr>
      </w:pPr>
      <w:r>
        <w:rPr>
          <w:rFonts w:cs="Arial"/>
          <w:szCs w:val="22"/>
          <w:lang w:val="es-ES"/>
        </w:rPr>
        <w:t xml:space="preserve">Esto da como resultado una </w:t>
      </w:r>
      <w:r>
        <w:rPr>
          <w:rFonts w:cs="Arial"/>
          <w:b/>
          <w:bCs/>
          <w:szCs w:val="22"/>
          <w:lang w:val="es-ES"/>
        </w:rPr>
        <w:t>puntuación de</w:t>
      </w:r>
      <w:r>
        <w:rPr>
          <w:rFonts w:cs="Arial"/>
          <w:szCs w:val="22"/>
          <w:lang w:val="es-ES"/>
        </w:rPr>
        <w:t xml:space="preserve"> </w:t>
      </w:r>
      <w:r>
        <w:rPr>
          <w:rFonts w:cs="Arial"/>
          <w:b/>
          <w:bCs/>
          <w:i/>
          <w:iCs/>
          <w:szCs w:val="22"/>
          <w:lang w:val="es-ES"/>
        </w:rPr>
        <w:t>[introducir número de]</w:t>
      </w:r>
      <w:r>
        <w:rPr>
          <w:rFonts w:cs="Arial"/>
          <w:b/>
          <w:bCs/>
          <w:szCs w:val="22"/>
          <w:lang w:val="es-ES"/>
        </w:rPr>
        <w:t xml:space="preserve"> puntos de </w:t>
      </w:r>
      <w:r>
        <w:rPr>
          <w:rFonts w:cs="Arial"/>
          <w:b/>
          <w:bCs/>
          <w:i/>
          <w:iCs/>
          <w:szCs w:val="22"/>
          <w:lang w:val="es-ES"/>
        </w:rPr>
        <w:t xml:space="preserve">[introducir máx. número de] </w:t>
      </w:r>
      <w:r w:rsidRPr="00D638F6">
        <w:rPr>
          <w:rFonts w:cs="Arial"/>
          <w:b/>
          <w:bCs/>
          <w:szCs w:val="22"/>
          <w:lang w:val="es-ES"/>
        </w:rPr>
        <w:t>puntos.</w:t>
      </w:r>
    </w:p>
    <w:p w14:paraId="3790721D" w14:textId="0E6DE39F" w:rsidR="00244E21" w:rsidRPr="005F73FC" w:rsidRDefault="00244E21" w:rsidP="001D0ACC">
      <w:pPr>
        <w:spacing w:before="120" w:line="260" w:lineRule="exact"/>
        <w:ind w:left="425"/>
        <w:jc w:val="both"/>
        <w:rPr>
          <w:rFonts w:cs="Arial"/>
          <w:szCs w:val="22"/>
          <w:u w:val="single"/>
          <w:lang w:val="es-ES"/>
        </w:rPr>
      </w:pPr>
      <w:r>
        <w:rPr>
          <w:rFonts w:cs="Arial"/>
          <w:szCs w:val="22"/>
          <w:u w:val="single"/>
          <w:lang w:val="es-ES"/>
        </w:rPr>
        <w:t>Criterio 1.2 – Experiencia con condiciones laborales en países en vías de desarrollo y/o en transición</w:t>
      </w:r>
    </w:p>
    <w:p w14:paraId="41D793B0" w14:textId="2EDCF99C" w:rsidR="006707B3" w:rsidRPr="005F73FC" w:rsidRDefault="006707B3" w:rsidP="006707B3">
      <w:pPr>
        <w:spacing w:before="120" w:line="260" w:lineRule="exact"/>
        <w:ind w:left="425"/>
        <w:rPr>
          <w:rFonts w:cs="Arial"/>
          <w:szCs w:val="22"/>
          <w:lang w:val="es-ES"/>
        </w:rPr>
      </w:pPr>
      <w:r>
        <w:rPr>
          <w:rFonts w:cs="Arial"/>
          <w:szCs w:val="22"/>
          <w:lang w:val="es-ES"/>
        </w:rPr>
        <w:t xml:space="preserve">Las referencias del proyecto presentadas cumplen estos criterios de evaluación </w:t>
      </w:r>
      <w:r>
        <w:rPr>
          <w:rFonts w:cs="Arial"/>
          <w:i/>
          <w:iCs/>
          <w:szCs w:val="22"/>
          <w:lang w:val="es-ES"/>
        </w:rPr>
        <w:t xml:space="preserve">[insertar p. ej., </w:t>
      </w:r>
      <w:r w:rsidRPr="00D638F6">
        <w:rPr>
          <w:rFonts w:cs="Arial"/>
          <w:i/>
          <w:iCs/>
          <w:szCs w:val="22"/>
          <w:lang w:val="es-ES"/>
        </w:rPr>
        <w:t>«totalmente», «en gran medida», «parcialmente» o «en absoluto»</w:t>
      </w:r>
      <w:r w:rsidR="00494A8F" w:rsidRPr="00D638F6">
        <w:rPr>
          <w:rFonts w:cs="Arial"/>
          <w:i/>
          <w:iCs/>
          <w:szCs w:val="22"/>
          <w:lang w:val="es-ES"/>
        </w:rPr>
        <w:t>]</w:t>
      </w:r>
      <w:r>
        <w:rPr>
          <w:rFonts w:cs="Arial"/>
          <w:szCs w:val="22"/>
          <w:lang w:val="es-ES"/>
        </w:rPr>
        <w:t xml:space="preserve">. </w:t>
      </w:r>
    </w:p>
    <w:p w14:paraId="1598F548" w14:textId="1855009A" w:rsidR="006707B3" w:rsidRPr="005F73FC" w:rsidRDefault="006707B3" w:rsidP="006707B3">
      <w:pPr>
        <w:spacing w:before="120" w:line="260" w:lineRule="exact"/>
        <w:ind w:left="425"/>
        <w:rPr>
          <w:rFonts w:cs="Arial"/>
          <w:i/>
          <w:szCs w:val="22"/>
          <w:lang w:val="es-ES"/>
        </w:rPr>
      </w:pPr>
      <w:r>
        <w:rPr>
          <w:rFonts w:cs="Arial"/>
          <w:szCs w:val="22"/>
          <w:lang w:val="es-ES"/>
        </w:rPr>
        <w:t xml:space="preserve">El motivo principal es: </w:t>
      </w:r>
      <w:r>
        <w:rPr>
          <w:rFonts w:cs="Arial"/>
          <w:i/>
          <w:iCs/>
          <w:szCs w:val="22"/>
          <w:lang w:val="es-ES"/>
        </w:rPr>
        <w:t xml:space="preserve">[proporcionar una evaluación resumida y una explicación para la deducción de puntos, el número de proyectos considerados aptos, el número y los motivos de los proyectos no considerados o parcialmente considerados, es decir, condiciones laborales inadecuadas, etc.]. </w:t>
      </w:r>
    </w:p>
    <w:p w14:paraId="77DE0EA8" w14:textId="1DFFABDD" w:rsidR="001D0ACC" w:rsidRPr="005F73FC" w:rsidRDefault="001D0ACC" w:rsidP="001D0ACC">
      <w:pPr>
        <w:spacing w:before="120" w:line="260" w:lineRule="exact"/>
        <w:ind w:left="425"/>
        <w:jc w:val="both"/>
        <w:rPr>
          <w:rFonts w:cs="Arial"/>
          <w:b/>
          <w:bCs/>
          <w:iCs/>
          <w:szCs w:val="22"/>
          <w:lang w:val="es-ES"/>
        </w:rPr>
      </w:pPr>
      <w:r>
        <w:rPr>
          <w:rFonts w:cs="Arial"/>
          <w:szCs w:val="22"/>
          <w:lang w:val="es-ES"/>
        </w:rPr>
        <w:t xml:space="preserve">Esto da como resultado una </w:t>
      </w:r>
      <w:r>
        <w:rPr>
          <w:rFonts w:cs="Arial"/>
          <w:b/>
          <w:bCs/>
          <w:szCs w:val="22"/>
          <w:lang w:val="es-ES"/>
        </w:rPr>
        <w:t>puntuación de</w:t>
      </w:r>
      <w:r>
        <w:rPr>
          <w:rFonts w:cs="Arial"/>
          <w:szCs w:val="22"/>
          <w:lang w:val="es-ES"/>
        </w:rPr>
        <w:t xml:space="preserve"> </w:t>
      </w:r>
      <w:r>
        <w:rPr>
          <w:rFonts w:cs="Arial"/>
          <w:b/>
          <w:bCs/>
          <w:szCs w:val="22"/>
          <w:lang w:val="es-ES"/>
        </w:rPr>
        <w:t>[introducir número de] puntos de [introducir máx. número de] puntos.</w:t>
      </w:r>
    </w:p>
    <w:p w14:paraId="6330A9F3" w14:textId="439B1195" w:rsidR="006707B3" w:rsidRPr="005F73FC" w:rsidRDefault="006707B3" w:rsidP="001D0ACC">
      <w:pPr>
        <w:spacing w:before="120" w:line="260" w:lineRule="exact"/>
        <w:ind w:left="425"/>
        <w:jc w:val="both"/>
        <w:rPr>
          <w:rFonts w:cs="Arial"/>
          <w:i/>
          <w:iCs/>
          <w:szCs w:val="22"/>
          <w:u w:val="single"/>
          <w:lang w:val="es-ES"/>
        </w:rPr>
      </w:pPr>
      <w:r>
        <w:rPr>
          <w:rFonts w:cs="Arial"/>
          <w:szCs w:val="22"/>
          <w:u w:val="single"/>
          <w:lang w:val="es-ES"/>
        </w:rPr>
        <w:t xml:space="preserve">Criterio 1.3 - Experiencia con las condiciones laborales en </w:t>
      </w:r>
      <w:r>
        <w:rPr>
          <w:rFonts w:cs="Arial"/>
          <w:i/>
          <w:iCs/>
          <w:sz w:val="18"/>
          <w:szCs w:val="18"/>
          <w:lang w:val="es-ES"/>
        </w:rPr>
        <w:t>[</w:t>
      </w:r>
      <w:r>
        <w:rPr>
          <w:rFonts w:cs="Arial"/>
          <w:i/>
          <w:iCs/>
          <w:szCs w:val="22"/>
          <w:u w:val="single"/>
          <w:lang w:val="es-ES"/>
        </w:rPr>
        <w:t>introducir región o lista de países según PQ]</w:t>
      </w:r>
    </w:p>
    <w:p w14:paraId="39C32627" w14:textId="6E60938F" w:rsidR="006707B3" w:rsidRPr="005F73FC" w:rsidRDefault="006707B3" w:rsidP="006707B3">
      <w:pPr>
        <w:spacing w:before="120" w:line="260" w:lineRule="exact"/>
        <w:ind w:left="425"/>
        <w:rPr>
          <w:rFonts w:cs="Arial"/>
          <w:szCs w:val="22"/>
          <w:lang w:val="es-ES"/>
        </w:rPr>
      </w:pPr>
      <w:r>
        <w:rPr>
          <w:rFonts w:cs="Arial"/>
          <w:szCs w:val="22"/>
          <w:lang w:val="es-ES"/>
        </w:rPr>
        <w:t xml:space="preserve">Las referencias del proyecto presentadas cumplen estos criterios de evaluación </w:t>
      </w:r>
      <w:r>
        <w:rPr>
          <w:rFonts w:cs="Arial"/>
          <w:i/>
          <w:iCs/>
          <w:szCs w:val="22"/>
          <w:lang w:val="es-ES"/>
        </w:rPr>
        <w:t xml:space="preserve">[insertar p. ej., </w:t>
      </w:r>
      <w:r w:rsidRPr="00D638F6">
        <w:rPr>
          <w:rFonts w:cs="Arial"/>
          <w:i/>
          <w:iCs/>
          <w:szCs w:val="22"/>
          <w:lang w:val="es-ES"/>
        </w:rPr>
        <w:t>«totalmente», «en gran medida», «parcialmente» o «en absoluto»</w:t>
      </w:r>
      <w:r w:rsidR="00494A8F" w:rsidRPr="00D638F6">
        <w:rPr>
          <w:rFonts w:cs="Arial"/>
          <w:i/>
          <w:iCs/>
          <w:szCs w:val="22"/>
          <w:lang w:val="es-ES"/>
        </w:rPr>
        <w:t>]</w:t>
      </w:r>
      <w:r>
        <w:rPr>
          <w:rFonts w:cs="Arial"/>
          <w:szCs w:val="22"/>
          <w:lang w:val="es-ES"/>
        </w:rPr>
        <w:t xml:space="preserve">. </w:t>
      </w:r>
    </w:p>
    <w:p w14:paraId="51DD81A3" w14:textId="2C48C57A" w:rsidR="006707B3" w:rsidRPr="005F73FC" w:rsidRDefault="006707B3" w:rsidP="006707B3">
      <w:pPr>
        <w:spacing w:before="120" w:line="260" w:lineRule="exact"/>
        <w:ind w:left="425"/>
        <w:rPr>
          <w:rFonts w:cs="Arial"/>
          <w:i/>
          <w:szCs w:val="22"/>
          <w:lang w:val="es-ES"/>
        </w:rPr>
      </w:pPr>
      <w:r>
        <w:rPr>
          <w:rFonts w:cs="Arial"/>
          <w:szCs w:val="22"/>
          <w:lang w:val="es-ES"/>
        </w:rPr>
        <w:t xml:space="preserve">El motivo principal es: </w:t>
      </w:r>
      <w:r>
        <w:rPr>
          <w:rFonts w:cs="Arial"/>
          <w:i/>
          <w:iCs/>
          <w:szCs w:val="22"/>
          <w:lang w:val="es-ES"/>
        </w:rPr>
        <w:t xml:space="preserve">[proporcionar una evaluación resumida y una explicación para la deducción de puntos, el número de proyectos considerados aptos, el número y los motivos de los proyectos no considerados o parcialmente considerados, es decir, no en las regiones/países según sea necesario]. </w:t>
      </w:r>
    </w:p>
    <w:p w14:paraId="0730CEE9" w14:textId="12285093" w:rsidR="001D0ACC" w:rsidRPr="005F73FC" w:rsidRDefault="001D0ACC" w:rsidP="001D0ACC">
      <w:pPr>
        <w:spacing w:before="120" w:line="260" w:lineRule="exact"/>
        <w:ind w:left="425"/>
        <w:jc w:val="both"/>
        <w:rPr>
          <w:rFonts w:cs="Arial"/>
          <w:b/>
          <w:bCs/>
          <w:iCs/>
          <w:szCs w:val="22"/>
          <w:lang w:val="es-ES"/>
        </w:rPr>
      </w:pPr>
      <w:r>
        <w:rPr>
          <w:rFonts w:cs="Arial"/>
          <w:szCs w:val="22"/>
          <w:lang w:val="es-ES"/>
        </w:rPr>
        <w:t xml:space="preserve">Esto da como resultado una </w:t>
      </w:r>
      <w:r>
        <w:rPr>
          <w:rFonts w:cs="Arial"/>
          <w:b/>
          <w:bCs/>
          <w:szCs w:val="22"/>
          <w:lang w:val="es-ES"/>
        </w:rPr>
        <w:t xml:space="preserve">puntuación de </w:t>
      </w:r>
      <w:r>
        <w:rPr>
          <w:rFonts w:cs="Arial"/>
          <w:b/>
          <w:bCs/>
          <w:i/>
          <w:iCs/>
          <w:szCs w:val="22"/>
          <w:lang w:val="es-ES"/>
        </w:rPr>
        <w:t>[introducir número de]</w:t>
      </w:r>
      <w:r>
        <w:rPr>
          <w:rFonts w:cs="Arial"/>
          <w:b/>
          <w:bCs/>
          <w:szCs w:val="22"/>
          <w:lang w:val="es-ES"/>
        </w:rPr>
        <w:t xml:space="preserve"> puntos de </w:t>
      </w:r>
      <w:r>
        <w:rPr>
          <w:rFonts w:cs="Arial"/>
          <w:b/>
          <w:bCs/>
          <w:i/>
          <w:iCs/>
          <w:szCs w:val="22"/>
          <w:lang w:val="es-ES"/>
        </w:rPr>
        <w:t xml:space="preserve">[introducir máx. número de] </w:t>
      </w:r>
      <w:r w:rsidRPr="00D638F6">
        <w:rPr>
          <w:rFonts w:cs="Arial"/>
          <w:b/>
          <w:bCs/>
          <w:szCs w:val="22"/>
          <w:lang w:val="es-ES"/>
        </w:rPr>
        <w:t>puntos.</w:t>
      </w:r>
    </w:p>
    <w:p w14:paraId="6EB4DE5A" w14:textId="77777777" w:rsidR="003D5970" w:rsidRPr="005F73FC" w:rsidRDefault="003D5970" w:rsidP="001D0ACC">
      <w:pPr>
        <w:spacing w:before="120" w:line="260" w:lineRule="exact"/>
        <w:ind w:left="425"/>
        <w:jc w:val="both"/>
        <w:rPr>
          <w:rFonts w:cs="Arial"/>
          <w:b/>
          <w:bCs/>
          <w:szCs w:val="22"/>
          <w:lang w:val="es-ES"/>
        </w:rPr>
      </w:pPr>
    </w:p>
    <w:p w14:paraId="2BC30620" w14:textId="77777777" w:rsidR="001D0ACC" w:rsidRPr="005F73FC" w:rsidRDefault="001D0ACC" w:rsidP="006F41D3">
      <w:pPr>
        <w:rPr>
          <w:b/>
          <w:iCs/>
          <w:lang w:val="es-ES"/>
        </w:rPr>
      </w:pPr>
    </w:p>
    <w:p w14:paraId="73CED4F6" w14:textId="77777777" w:rsidR="00EA22F4" w:rsidRPr="005F73FC" w:rsidRDefault="001D0ACC" w:rsidP="001D0ACC">
      <w:pPr>
        <w:pStyle w:val="berschrift4"/>
        <w:numPr>
          <w:ilvl w:val="3"/>
          <w:numId w:val="2"/>
        </w:numPr>
        <w:rPr>
          <w:rFonts w:cs="Arial"/>
          <w:b w:val="0"/>
          <w:bCs/>
          <w:iCs w:val="0"/>
          <w:szCs w:val="22"/>
          <w:lang w:val="es-ES"/>
        </w:rPr>
      </w:pPr>
      <w:bookmarkStart w:id="22" w:name="_Toc119492136"/>
      <w:r>
        <w:rPr>
          <w:rFonts w:cs="Arial"/>
          <w:b w:val="0"/>
          <w:iCs w:val="0"/>
          <w:szCs w:val="22"/>
          <w:lang w:val="es-ES"/>
        </w:rPr>
        <w:t>Evaluación del personal disponible y estructura del personal</w:t>
      </w:r>
      <w:bookmarkEnd w:id="22"/>
    </w:p>
    <w:p w14:paraId="7CE0AA92" w14:textId="4274E3C1" w:rsidR="006D7306" w:rsidRPr="005F73FC" w:rsidRDefault="006537AA" w:rsidP="001D0ACC">
      <w:pPr>
        <w:spacing w:before="120" w:line="260" w:lineRule="exact"/>
        <w:ind w:left="425"/>
        <w:jc w:val="both"/>
        <w:rPr>
          <w:rFonts w:cs="Arial"/>
          <w:szCs w:val="22"/>
          <w:lang w:val="es-ES"/>
        </w:rPr>
      </w:pPr>
      <w:r>
        <w:rPr>
          <w:rFonts w:cs="Arial"/>
          <w:szCs w:val="22"/>
          <w:u w:val="single"/>
          <w:lang w:val="es-ES"/>
        </w:rPr>
        <w:t>Criterio 2.1 - Evaluación cualitativa de la experiencia disponible del licitador</w:t>
      </w:r>
    </w:p>
    <w:p w14:paraId="68366434" w14:textId="2FA7DA64" w:rsidR="006D7306" w:rsidRPr="005F73FC" w:rsidRDefault="006D7306" w:rsidP="00477CD1">
      <w:pPr>
        <w:spacing w:before="120" w:line="260" w:lineRule="exact"/>
        <w:ind w:left="425"/>
        <w:jc w:val="both"/>
        <w:rPr>
          <w:rFonts w:cs="Arial"/>
          <w:szCs w:val="22"/>
          <w:lang w:val="es-ES"/>
        </w:rPr>
      </w:pPr>
      <w:r>
        <w:rPr>
          <w:rFonts w:cs="Arial"/>
          <w:szCs w:val="22"/>
          <w:lang w:val="es-ES"/>
        </w:rPr>
        <w:t xml:space="preserve">El Licitador presentó un grupo de expertos (personal interno y externo) del que se podía elaborar el equipo de expertos requerido según PQ y que cumpliera con estos criterios de evaluación </w:t>
      </w:r>
      <w:r>
        <w:rPr>
          <w:rFonts w:cs="Arial"/>
          <w:i/>
          <w:iCs/>
          <w:szCs w:val="22"/>
          <w:lang w:val="es-ES"/>
        </w:rPr>
        <w:t xml:space="preserve">[introducir p. ej., </w:t>
      </w:r>
      <w:r>
        <w:rPr>
          <w:rFonts w:cs="Arial"/>
          <w:szCs w:val="22"/>
          <w:lang w:val="es-ES"/>
        </w:rPr>
        <w:t>«totalmente», «en gran medida», «parcialmente» o «en absoluto»</w:t>
      </w:r>
      <w:r>
        <w:rPr>
          <w:rFonts w:cs="Arial"/>
          <w:i/>
          <w:iCs/>
          <w:szCs w:val="22"/>
          <w:lang w:val="es-ES"/>
        </w:rPr>
        <w:t>]</w:t>
      </w:r>
      <w:r>
        <w:rPr>
          <w:rFonts w:cs="Arial"/>
          <w:szCs w:val="22"/>
          <w:lang w:val="es-ES"/>
        </w:rPr>
        <w:t>.</w:t>
      </w:r>
    </w:p>
    <w:p w14:paraId="09AF0745" w14:textId="67CD57CF" w:rsidR="006D7306" w:rsidRPr="005F73FC" w:rsidRDefault="006D7306" w:rsidP="006D7306">
      <w:pPr>
        <w:spacing w:before="120" w:line="260" w:lineRule="exact"/>
        <w:ind w:left="425"/>
        <w:rPr>
          <w:rFonts w:cs="Arial"/>
          <w:i/>
          <w:szCs w:val="22"/>
          <w:lang w:val="es-ES"/>
        </w:rPr>
      </w:pPr>
      <w:r>
        <w:rPr>
          <w:rFonts w:cs="Arial"/>
          <w:szCs w:val="22"/>
          <w:lang w:val="es-ES"/>
        </w:rPr>
        <w:t xml:space="preserve">El motivo principal es: </w:t>
      </w:r>
      <w:r>
        <w:rPr>
          <w:rFonts w:cs="Arial"/>
          <w:i/>
          <w:iCs/>
          <w:szCs w:val="22"/>
          <w:lang w:val="es-ES"/>
        </w:rPr>
        <w:t xml:space="preserve">[proporcionar una evaluación resumida y una explicación de la deducción de puntos, si es relevante resalte las posiciones importantes o faltantes]. </w:t>
      </w:r>
    </w:p>
    <w:p w14:paraId="16C17B04" w14:textId="6FD4CB49" w:rsidR="001D0ACC" w:rsidRPr="005F73FC" w:rsidRDefault="001D0ACC" w:rsidP="001D0ACC">
      <w:pPr>
        <w:spacing w:before="120" w:line="260" w:lineRule="exact"/>
        <w:ind w:left="425"/>
        <w:jc w:val="both"/>
        <w:rPr>
          <w:rFonts w:cs="Arial"/>
          <w:b/>
          <w:bCs/>
          <w:i/>
          <w:szCs w:val="22"/>
          <w:lang w:val="es-ES"/>
        </w:rPr>
      </w:pPr>
      <w:r>
        <w:rPr>
          <w:rFonts w:cs="Arial"/>
          <w:szCs w:val="22"/>
          <w:lang w:val="es-ES"/>
        </w:rPr>
        <w:t>Esto da como resultado una</w:t>
      </w:r>
      <w:r>
        <w:rPr>
          <w:rFonts w:cs="Arial"/>
          <w:i/>
          <w:iCs/>
          <w:szCs w:val="22"/>
          <w:lang w:val="es-ES"/>
        </w:rPr>
        <w:t xml:space="preserve"> </w:t>
      </w:r>
      <w:r>
        <w:rPr>
          <w:rFonts w:cs="Arial"/>
          <w:b/>
          <w:bCs/>
          <w:szCs w:val="22"/>
          <w:lang w:val="es-ES"/>
        </w:rPr>
        <w:t>puntuación de</w:t>
      </w:r>
      <w:r>
        <w:rPr>
          <w:rFonts w:cs="Arial"/>
          <w:i/>
          <w:iCs/>
          <w:szCs w:val="22"/>
          <w:lang w:val="es-ES"/>
        </w:rPr>
        <w:t xml:space="preserve"> </w:t>
      </w:r>
      <w:r>
        <w:rPr>
          <w:rFonts w:cs="Arial"/>
          <w:b/>
          <w:bCs/>
          <w:i/>
          <w:iCs/>
          <w:szCs w:val="22"/>
          <w:lang w:val="es-ES"/>
        </w:rPr>
        <w:t>[introducir número de] puntos de [introducir máx. número de] puntos.</w:t>
      </w:r>
    </w:p>
    <w:p w14:paraId="4A323A76" w14:textId="4F0A2809" w:rsidR="00761DD4" w:rsidRPr="005F73FC" w:rsidRDefault="00761DD4" w:rsidP="001D0ACC">
      <w:pPr>
        <w:spacing w:before="120" w:line="260" w:lineRule="exact"/>
        <w:ind w:left="425"/>
        <w:jc w:val="both"/>
        <w:rPr>
          <w:rFonts w:cs="Arial"/>
          <w:iCs/>
          <w:szCs w:val="22"/>
          <w:lang w:val="es-ES"/>
        </w:rPr>
      </w:pPr>
      <w:r>
        <w:rPr>
          <w:rFonts w:cs="Arial"/>
          <w:szCs w:val="22"/>
          <w:u w:val="single"/>
          <w:lang w:val="es-ES"/>
        </w:rPr>
        <w:t>Criterio 2.2 - Evaluación cualitativa de las capacidades de recursos humanos del Licitador</w:t>
      </w:r>
    </w:p>
    <w:p w14:paraId="4D7E9AFD" w14:textId="410FE3C4" w:rsidR="0025391D" w:rsidRPr="005F73FC" w:rsidRDefault="00761DD4" w:rsidP="0025391D">
      <w:pPr>
        <w:spacing w:before="120" w:line="260" w:lineRule="exact"/>
        <w:ind w:left="425"/>
        <w:jc w:val="both"/>
        <w:rPr>
          <w:rFonts w:cs="Arial"/>
          <w:szCs w:val="22"/>
          <w:lang w:val="es-ES"/>
        </w:rPr>
      </w:pPr>
      <w:r>
        <w:rPr>
          <w:rFonts w:cs="Arial"/>
          <w:szCs w:val="22"/>
          <w:lang w:val="es-ES"/>
        </w:rPr>
        <w:t>El Licitador presentó una lista de personal permanente disponible en las áreas de especialización requeridas para el proyecto, respaldada por un organigrama que ascendía en total a</w:t>
      </w:r>
      <w:r>
        <w:rPr>
          <w:rFonts w:cs="Arial"/>
          <w:i/>
          <w:iCs/>
          <w:szCs w:val="22"/>
          <w:lang w:val="es-ES"/>
        </w:rPr>
        <w:t xml:space="preserve"> [añadir número de] </w:t>
      </w:r>
      <w:r>
        <w:rPr>
          <w:rFonts w:cs="Arial"/>
          <w:szCs w:val="22"/>
          <w:lang w:val="es-ES"/>
        </w:rPr>
        <w:t>expertos, de los cuales</w:t>
      </w:r>
      <w:r>
        <w:rPr>
          <w:rFonts w:cs="Arial"/>
          <w:i/>
          <w:iCs/>
          <w:szCs w:val="22"/>
          <w:lang w:val="es-ES"/>
        </w:rPr>
        <w:t xml:space="preserve"> [añadir número]</w:t>
      </w:r>
      <w:r>
        <w:rPr>
          <w:rFonts w:cs="Arial"/>
          <w:szCs w:val="22"/>
          <w:lang w:val="es-ES"/>
        </w:rPr>
        <w:t xml:space="preserve"> podrían considerarse relevantes para el proyecto, incluyendo un </w:t>
      </w:r>
      <w:r>
        <w:rPr>
          <w:rFonts w:cs="Arial"/>
          <w:i/>
          <w:iCs/>
          <w:szCs w:val="22"/>
          <w:lang w:val="es-ES"/>
        </w:rPr>
        <w:t xml:space="preserve">[indicar número] </w:t>
      </w:r>
      <w:r>
        <w:rPr>
          <w:rFonts w:cs="Arial"/>
          <w:szCs w:val="22"/>
          <w:lang w:val="es-ES"/>
        </w:rPr>
        <w:t>% de personal autónomo</w:t>
      </w:r>
      <w:r>
        <w:rPr>
          <w:rStyle w:val="Funotenzeichen"/>
          <w:rFonts w:cs="Arial"/>
          <w:szCs w:val="22"/>
          <w:lang w:val="es-ES"/>
        </w:rPr>
        <w:footnoteReference w:id="1"/>
      </w:r>
      <w:r>
        <w:rPr>
          <w:rFonts w:cs="Arial"/>
          <w:szCs w:val="22"/>
          <w:lang w:val="es-ES"/>
        </w:rPr>
        <w:t xml:space="preserve">. Esta lista cumple con estos criterios de evaluación </w:t>
      </w:r>
      <w:r>
        <w:rPr>
          <w:rFonts w:cs="Arial"/>
          <w:i/>
          <w:iCs/>
          <w:szCs w:val="22"/>
          <w:lang w:val="es-ES"/>
        </w:rPr>
        <w:t xml:space="preserve">[introducir p. ej., </w:t>
      </w:r>
      <w:r>
        <w:rPr>
          <w:rFonts w:cs="Arial"/>
          <w:szCs w:val="22"/>
          <w:lang w:val="es-ES"/>
        </w:rPr>
        <w:t>«totalmente», «en gran medida», «parcialmente» o «en absoluto»</w:t>
      </w:r>
      <w:r>
        <w:rPr>
          <w:rFonts w:cs="Arial"/>
          <w:i/>
          <w:iCs/>
          <w:szCs w:val="22"/>
          <w:lang w:val="es-ES"/>
        </w:rPr>
        <w:t>]</w:t>
      </w:r>
      <w:r>
        <w:rPr>
          <w:rFonts w:cs="Arial"/>
          <w:szCs w:val="22"/>
          <w:lang w:val="es-ES"/>
        </w:rPr>
        <w:t>.</w:t>
      </w:r>
    </w:p>
    <w:p w14:paraId="0D0CA951" w14:textId="7EABFB75" w:rsidR="0025391D" w:rsidRPr="005F73FC" w:rsidRDefault="0025391D" w:rsidP="0025391D">
      <w:pPr>
        <w:spacing w:before="120" w:line="260" w:lineRule="exact"/>
        <w:ind w:left="425"/>
        <w:rPr>
          <w:rFonts w:cs="Arial"/>
          <w:i/>
          <w:szCs w:val="22"/>
          <w:lang w:val="es-ES"/>
        </w:rPr>
      </w:pPr>
      <w:r>
        <w:rPr>
          <w:rFonts w:cs="Arial"/>
          <w:szCs w:val="22"/>
          <w:lang w:val="es-ES"/>
        </w:rPr>
        <w:t xml:space="preserve">El motivo principal es: </w:t>
      </w:r>
      <w:r>
        <w:rPr>
          <w:rFonts w:cs="Arial"/>
          <w:i/>
          <w:iCs/>
          <w:szCs w:val="22"/>
          <w:lang w:val="es-ES"/>
        </w:rPr>
        <w:t>[proporcionar una evaluación resumida y una explicación para la deducción de puntos, es decir, para áreas de especialización faltantes].</w:t>
      </w:r>
    </w:p>
    <w:p w14:paraId="10549E88" w14:textId="6DA03D37" w:rsidR="001D0ACC" w:rsidRPr="005F73FC" w:rsidRDefault="00551301" w:rsidP="001D0ACC">
      <w:pPr>
        <w:spacing w:before="120" w:line="260" w:lineRule="exact"/>
        <w:ind w:left="425"/>
        <w:jc w:val="both"/>
        <w:rPr>
          <w:rFonts w:cs="Arial"/>
          <w:b/>
          <w:bCs/>
          <w:i/>
          <w:szCs w:val="22"/>
          <w:lang w:val="es-ES"/>
        </w:rPr>
      </w:pPr>
      <w:r>
        <w:rPr>
          <w:rFonts w:cs="Arial"/>
          <w:szCs w:val="22"/>
          <w:lang w:val="es-ES"/>
        </w:rPr>
        <w:t>Esto da como resultado una</w:t>
      </w:r>
      <w:r>
        <w:rPr>
          <w:rFonts w:cs="Arial"/>
          <w:i/>
          <w:iCs/>
          <w:szCs w:val="22"/>
          <w:lang w:val="es-ES"/>
        </w:rPr>
        <w:t xml:space="preserve"> </w:t>
      </w:r>
      <w:r>
        <w:rPr>
          <w:rFonts w:cs="Arial"/>
          <w:b/>
          <w:bCs/>
          <w:szCs w:val="22"/>
          <w:lang w:val="es-ES"/>
        </w:rPr>
        <w:t>puntuación de</w:t>
      </w:r>
      <w:r>
        <w:rPr>
          <w:rFonts w:cs="Arial"/>
          <w:i/>
          <w:iCs/>
          <w:szCs w:val="22"/>
          <w:lang w:val="es-ES"/>
        </w:rPr>
        <w:t xml:space="preserve"> </w:t>
      </w:r>
      <w:r>
        <w:rPr>
          <w:rFonts w:cs="Arial"/>
          <w:b/>
          <w:bCs/>
          <w:i/>
          <w:iCs/>
          <w:szCs w:val="22"/>
          <w:lang w:val="es-ES"/>
        </w:rPr>
        <w:t>[introducir número de] puntos de [introducir máx. número de] puntos.</w:t>
      </w:r>
    </w:p>
    <w:p w14:paraId="249EBBD9" w14:textId="77777777" w:rsidR="001D0ACC" w:rsidRPr="005F73FC" w:rsidRDefault="001D0ACC" w:rsidP="001D0ACC">
      <w:pPr>
        <w:rPr>
          <w:lang w:val="es-ES"/>
        </w:rPr>
      </w:pPr>
    </w:p>
    <w:p w14:paraId="78993E3C" w14:textId="77777777" w:rsidR="00EA22F4" w:rsidRPr="005F73FC" w:rsidRDefault="001D0ACC" w:rsidP="001D0ACC">
      <w:pPr>
        <w:pStyle w:val="berschrift4"/>
        <w:numPr>
          <w:ilvl w:val="3"/>
          <w:numId w:val="2"/>
        </w:numPr>
        <w:rPr>
          <w:b w:val="0"/>
          <w:bCs/>
          <w:iCs w:val="0"/>
          <w:lang w:val="es-ES"/>
        </w:rPr>
      </w:pPr>
      <w:bookmarkStart w:id="23" w:name="_Toc119492137"/>
      <w:r>
        <w:rPr>
          <w:b w:val="0"/>
          <w:iCs w:val="0"/>
          <w:lang w:val="es-ES"/>
        </w:rPr>
        <w:t>Evaluación del formulario y calidad de la solicitud</w:t>
      </w:r>
      <w:bookmarkEnd w:id="23"/>
    </w:p>
    <w:bookmarkEnd w:id="19"/>
    <w:p w14:paraId="76082C62" w14:textId="77777777" w:rsidR="000066BD" w:rsidRPr="005F73FC" w:rsidRDefault="001D0ACC" w:rsidP="001D0ACC">
      <w:pPr>
        <w:spacing w:beforeLines="100" w:before="240" w:afterLines="60" w:after="144"/>
        <w:ind w:left="426"/>
        <w:jc w:val="both"/>
        <w:rPr>
          <w:rFonts w:cs="Arial"/>
          <w:i/>
          <w:szCs w:val="22"/>
          <w:lang w:val="es-ES"/>
        </w:rPr>
      </w:pPr>
      <w:r>
        <w:rPr>
          <w:rFonts w:cs="Arial"/>
          <w:szCs w:val="22"/>
          <w:lang w:val="es-ES"/>
        </w:rPr>
        <w:t xml:space="preserve">La apariencia y compilación de la solicitud por parte del licitador cumple con las expectativas </w:t>
      </w:r>
      <w:r>
        <w:rPr>
          <w:rFonts w:cs="Arial"/>
          <w:i/>
          <w:iCs/>
          <w:szCs w:val="22"/>
          <w:lang w:val="es-ES"/>
        </w:rPr>
        <w:t xml:space="preserve">[introducir, por ejemplo, </w:t>
      </w:r>
      <w:r>
        <w:rPr>
          <w:rFonts w:cs="Arial"/>
          <w:szCs w:val="22"/>
          <w:lang w:val="es-ES"/>
        </w:rPr>
        <w:t>«totalmente», «en gran medida», «parcialmente» o «en absoluto»</w:t>
      </w:r>
      <w:r>
        <w:rPr>
          <w:rFonts w:cs="Arial"/>
          <w:i/>
          <w:iCs/>
          <w:szCs w:val="22"/>
          <w:lang w:val="es-ES"/>
        </w:rPr>
        <w:t xml:space="preserve">]. </w:t>
      </w:r>
    </w:p>
    <w:p w14:paraId="65ED79F0" w14:textId="4A14F68E" w:rsidR="008E718D" w:rsidRPr="005F73FC" w:rsidRDefault="000066BD" w:rsidP="00477CD1">
      <w:pPr>
        <w:spacing w:beforeLines="100" w:before="240" w:afterLines="60" w:after="144"/>
        <w:ind w:left="426"/>
        <w:jc w:val="both"/>
        <w:rPr>
          <w:rFonts w:cs="Arial"/>
          <w:i/>
          <w:iCs/>
          <w:szCs w:val="22"/>
          <w:lang w:val="es-ES"/>
        </w:rPr>
      </w:pPr>
      <w:r>
        <w:rPr>
          <w:rFonts w:cs="Arial"/>
          <w:szCs w:val="22"/>
          <w:lang w:val="es-ES"/>
        </w:rPr>
        <w:t xml:space="preserve">El motivo principal es: </w:t>
      </w:r>
      <w:r>
        <w:rPr>
          <w:rFonts w:cs="Arial"/>
          <w:i/>
          <w:iCs/>
          <w:szCs w:val="22"/>
          <w:lang w:val="es-ES"/>
        </w:rPr>
        <w:t>[proporcionar una evaluación resumida y una explicación para la deducción de puntos, es decir, completa, concisa, bien estructurada, directa, en parte/en gran parte incompleta, en parte/significativamente no relacionada con la tarea].</w:t>
      </w:r>
    </w:p>
    <w:p w14:paraId="63359630" w14:textId="21437F47" w:rsidR="001D0ACC" w:rsidRPr="005F73FC" w:rsidRDefault="001D0ACC" w:rsidP="00477CD1">
      <w:pPr>
        <w:spacing w:beforeLines="100" w:before="240" w:afterLines="60" w:after="144"/>
        <w:ind w:left="426"/>
        <w:jc w:val="both"/>
        <w:rPr>
          <w:rFonts w:cs="Arial"/>
          <w:b/>
          <w:bCs/>
          <w:szCs w:val="22"/>
          <w:lang w:val="es-ES"/>
        </w:rPr>
      </w:pPr>
      <w:r>
        <w:rPr>
          <w:rFonts w:cs="Arial"/>
          <w:szCs w:val="22"/>
          <w:lang w:val="es-ES"/>
        </w:rPr>
        <w:t xml:space="preserve">Esto da como resultado una puntuación de </w:t>
      </w:r>
      <w:r>
        <w:rPr>
          <w:rFonts w:cs="Arial"/>
          <w:b/>
          <w:bCs/>
          <w:i/>
          <w:iCs/>
          <w:szCs w:val="22"/>
          <w:lang w:val="es-ES"/>
        </w:rPr>
        <w:t>[introducir número de]</w:t>
      </w:r>
      <w:r>
        <w:rPr>
          <w:rFonts w:cs="Arial"/>
          <w:b/>
          <w:bCs/>
          <w:szCs w:val="22"/>
          <w:lang w:val="es-ES"/>
        </w:rPr>
        <w:t xml:space="preserve"> puntos de </w:t>
      </w:r>
      <w:r>
        <w:rPr>
          <w:rFonts w:cs="Arial"/>
          <w:b/>
          <w:bCs/>
          <w:i/>
          <w:iCs/>
          <w:szCs w:val="22"/>
          <w:lang w:val="es-ES"/>
        </w:rPr>
        <w:t>[introducir máx. número de]</w:t>
      </w:r>
      <w:r>
        <w:rPr>
          <w:rFonts w:cs="Arial"/>
          <w:b/>
          <w:bCs/>
          <w:szCs w:val="22"/>
          <w:lang w:val="es-ES"/>
        </w:rPr>
        <w:t xml:space="preserve"> puntos»].</w:t>
      </w:r>
    </w:p>
    <w:p w14:paraId="19CF9E1C" w14:textId="15613DAE" w:rsidR="001D0ACC" w:rsidRPr="005F73FC" w:rsidRDefault="001D0ACC" w:rsidP="001D0ACC">
      <w:pPr>
        <w:spacing w:beforeLines="100" w:before="240" w:afterLines="60" w:after="144"/>
        <w:ind w:left="426"/>
        <w:jc w:val="both"/>
        <w:rPr>
          <w:rFonts w:cs="Arial"/>
          <w:szCs w:val="22"/>
          <w:lang w:val="es-ES"/>
        </w:rPr>
      </w:pPr>
      <w:r>
        <w:rPr>
          <w:rFonts w:cs="Arial"/>
          <w:szCs w:val="22"/>
          <w:lang w:val="es-ES"/>
        </w:rPr>
        <w:br w:type="page"/>
      </w:r>
    </w:p>
    <w:p w14:paraId="6190BE39" w14:textId="77777777" w:rsidR="00497BEB" w:rsidRPr="005F73FC" w:rsidRDefault="00453D50">
      <w:pPr>
        <w:pStyle w:val="berschrift4"/>
        <w:numPr>
          <w:ilvl w:val="0"/>
          <w:numId w:val="2"/>
        </w:numPr>
        <w:rPr>
          <w:rFonts w:cs="Arial"/>
          <w:sz w:val="28"/>
          <w:szCs w:val="24"/>
          <w:lang w:val="es-ES"/>
        </w:rPr>
      </w:pPr>
      <w:bookmarkStart w:id="24" w:name="_Toc511060443"/>
      <w:bookmarkStart w:id="25" w:name="_Toc119492138"/>
      <w:r>
        <w:rPr>
          <w:rFonts w:cs="Arial"/>
          <w:bCs/>
          <w:iCs w:val="0"/>
          <w:sz w:val="28"/>
          <w:szCs w:val="24"/>
          <w:lang w:val="es-ES"/>
        </w:rPr>
        <w:lastRenderedPageBreak/>
        <w:t>Resultado general de la evaluación y clasificación</w:t>
      </w:r>
      <w:bookmarkEnd w:id="24"/>
      <w:bookmarkEnd w:id="25"/>
    </w:p>
    <w:p w14:paraId="08DE7A5C" w14:textId="77777777" w:rsidR="00497BEB" w:rsidRPr="005F73FC" w:rsidRDefault="00497BEB">
      <w:pPr>
        <w:rPr>
          <w:rFonts w:cs="Arial"/>
          <w:lang w:val="es-ES"/>
        </w:rPr>
      </w:pPr>
    </w:p>
    <w:p w14:paraId="5A08D33E" w14:textId="77777777" w:rsidR="00497BEB" w:rsidRPr="005F73FC" w:rsidRDefault="00453D50">
      <w:pPr>
        <w:spacing w:after="120"/>
        <w:ind w:left="357"/>
        <w:rPr>
          <w:rFonts w:cs="Arial"/>
          <w:b/>
          <w:lang w:val="es-ES"/>
        </w:rPr>
      </w:pPr>
      <w:r>
        <w:rPr>
          <w:rFonts w:cs="Arial"/>
          <w:b/>
          <w:bCs/>
          <w:lang w:val="es-ES"/>
        </w:rPr>
        <w:t xml:space="preserve"> Tabla 6 - Resultado general de la evaluación</w:t>
      </w:r>
    </w:p>
    <w:tbl>
      <w:tblPr>
        <w:tblStyle w:val="Tabellenraster"/>
        <w:tblW w:w="9181" w:type="dxa"/>
        <w:tblLayout w:type="fixed"/>
        <w:tblLook w:val="04A0" w:firstRow="1" w:lastRow="0" w:firstColumn="1" w:lastColumn="0" w:noHBand="0" w:noVBand="1"/>
      </w:tblPr>
      <w:tblGrid>
        <w:gridCol w:w="571"/>
        <w:gridCol w:w="5094"/>
        <w:gridCol w:w="2098"/>
        <w:gridCol w:w="1418"/>
      </w:tblGrid>
      <w:tr w:rsidR="0079380C" w:rsidRPr="0079380C" w14:paraId="1CF39083" w14:textId="77777777" w:rsidTr="00477CD1">
        <w:tc>
          <w:tcPr>
            <w:tcW w:w="571" w:type="dxa"/>
            <w:shd w:val="clear" w:color="auto" w:fill="BFBFBF" w:themeFill="background1" w:themeFillShade="BF"/>
          </w:tcPr>
          <w:p w14:paraId="1F9CD7BA" w14:textId="6DA0202D" w:rsidR="009F4975" w:rsidRPr="0079380C" w:rsidRDefault="009F4975" w:rsidP="009F4975">
            <w:pPr>
              <w:spacing w:before="120" w:line="260" w:lineRule="exact"/>
              <w:jc w:val="both"/>
              <w:rPr>
                <w:rFonts w:cs="Arial"/>
                <w:b/>
                <w:sz w:val="18"/>
                <w:szCs w:val="18"/>
              </w:rPr>
            </w:pPr>
            <w:bookmarkStart w:id="26" w:name="_Hlk63103045"/>
            <w:r>
              <w:rPr>
                <w:rFonts w:cs="Arial"/>
                <w:b/>
                <w:bCs/>
                <w:sz w:val="18"/>
                <w:szCs w:val="18"/>
                <w:lang w:val="es-ES"/>
              </w:rPr>
              <w:t>N.º</w:t>
            </w:r>
          </w:p>
        </w:tc>
        <w:tc>
          <w:tcPr>
            <w:tcW w:w="5094" w:type="dxa"/>
            <w:shd w:val="clear" w:color="auto" w:fill="BFBFBF" w:themeFill="background1" w:themeFillShade="BF"/>
          </w:tcPr>
          <w:p w14:paraId="5F0CCB1E" w14:textId="77777777" w:rsidR="009F4975" w:rsidRPr="0079380C" w:rsidRDefault="009F4975" w:rsidP="009F4975">
            <w:pPr>
              <w:spacing w:before="120" w:line="260" w:lineRule="exact"/>
              <w:jc w:val="both"/>
              <w:rPr>
                <w:rFonts w:cs="Arial"/>
                <w:b/>
                <w:sz w:val="18"/>
                <w:szCs w:val="18"/>
              </w:rPr>
            </w:pPr>
            <w:r>
              <w:rPr>
                <w:rFonts w:cs="Arial"/>
                <w:b/>
                <w:bCs/>
                <w:sz w:val="18"/>
                <w:szCs w:val="18"/>
                <w:lang w:val="es-ES"/>
              </w:rPr>
              <w:t>Nombre del licitador</w:t>
            </w:r>
          </w:p>
        </w:tc>
        <w:tc>
          <w:tcPr>
            <w:tcW w:w="2098" w:type="dxa"/>
            <w:shd w:val="clear" w:color="auto" w:fill="BFBFBF" w:themeFill="background1" w:themeFillShade="BF"/>
          </w:tcPr>
          <w:p w14:paraId="08D921DB" w14:textId="77777777" w:rsidR="009F4975" w:rsidRPr="0079380C" w:rsidRDefault="009F4975" w:rsidP="00A639AA">
            <w:pPr>
              <w:spacing w:before="120" w:line="260" w:lineRule="exact"/>
              <w:jc w:val="center"/>
              <w:rPr>
                <w:rFonts w:cs="Arial"/>
                <w:b/>
                <w:sz w:val="18"/>
                <w:szCs w:val="18"/>
              </w:rPr>
            </w:pPr>
            <w:r>
              <w:rPr>
                <w:rFonts w:cs="Arial"/>
                <w:b/>
                <w:bCs/>
                <w:sz w:val="18"/>
                <w:szCs w:val="18"/>
                <w:lang w:val="es-ES"/>
              </w:rPr>
              <w:t>Puntuación obtenida</w:t>
            </w:r>
          </w:p>
        </w:tc>
        <w:tc>
          <w:tcPr>
            <w:tcW w:w="1418" w:type="dxa"/>
            <w:shd w:val="clear" w:color="auto" w:fill="BFBFBF" w:themeFill="background1" w:themeFillShade="BF"/>
          </w:tcPr>
          <w:p w14:paraId="0CF48DE0" w14:textId="77777777" w:rsidR="009F4975" w:rsidRPr="0079380C" w:rsidRDefault="009F4975" w:rsidP="00A639AA">
            <w:pPr>
              <w:spacing w:before="120" w:line="260" w:lineRule="exact"/>
              <w:jc w:val="center"/>
              <w:rPr>
                <w:rFonts w:cs="Arial"/>
                <w:b/>
                <w:sz w:val="18"/>
                <w:szCs w:val="18"/>
              </w:rPr>
            </w:pPr>
            <w:r>
              <w:rPr>
                <w:rFonts w:cs="Arial"/>
                <w:b/>
                <w:bCs/>
                <w:sz w:val="18"/>
                <w:szCs w:val="18"/>
                <w:lang w:val="es-ES"/>
              </w:rPr>
              <w:t>Clasificación/lista de preseleccionados</w:t>
            </w:r>
          </w:p>
        </w:tc>
      </w:tr>
      <w:tr w:rsidR="0079380C" w:rsidRPr="0079380C" w14:paraId="4AD6A387" w14:textId="77777777" w:rsidTr="00477CD1">
        <w:tc>
          <w:tcPr>
            <w:tcW w:w="571" w:type="dxa"/>
          </w:tcPr>
          <w:p w14:paraId="46FBA5AA" w14:textId="32FF43E0" w:rsidR="009F4975" w:rsidRPr="0079380C" w:rsidRDefault="009F4975">
            <w:pPr>
              <w:tabs>
                <w:tab w:val="left" w:pos="426"/>
              </w:tabs>
              <w:spacing w:beforeLines="60" w:before="144" w:afterLines="60" w:after="144" w:line="260" w:lineRule="exact"/>
              <w:jc w:val="both"/>
              <w:rPr>
                <w:rFonts w:cs="Arial"/>
                <w:sz w:val="20"/>
                <w:szCs w:val="22"/>
              </w:rPr>
            </w:pPr>
            <w:r>
              <w:rPr>
                <w:rFonts w:cs="Arial"/>
                <w:sz w:val="20"/>
                <w:szCs w:val="22"/>
                <w:lang w:val="es-ES"/>
              </w:rPr>
              <w:t>1</w:t>
            </w:r>
          </w:p>
        </w:tc>
        <w:tc>
          <w:tcPr>
            <w:tcW w:w="5094" w:type="dxa"/>
          </w:tcPr>
          <w:p w14:paraId="3F0F4DD0" w14:textId="77777777" w:rsidR="009F4975" w:rsidRPr="0079380C" w:rsidRDefault="009F4975">
            <w:pPr>
              <w:tabs>
                <w:tab w:val="left" w:pos="426"/>
              </w:tabs>
              <w:spacing w:beforeLines="60" w:before="144" w:afterLines="60" w:after="144" w:line="260" w:lineRule="exact"/>
              <w:jc w:val="both"/>
              <w:rPr>
                <w:rFonts w:cs="Arial"/>
                <w:b/>
                <w:i/>
                <w:szCs w:val="22"/>
              </w:rPr>
            </w:pPr>
            <w:r>
              <w:rPr>
                <w:rFonts w:cs="Arial"/>
                <w:i/>
                <w:iCs/>
                <w:sz w:val="18"/>
                <w:szCs w:val="18"/>
                <w:lang w:val="es-ES"/>
              </w:rPr>
              <w:t>[introducir nombre del licitador]</w:t>
            </w:r>
          </w:p>
        </w:tc>
        <w:tc>
          <w:tcPr>
            <w:tcW w:w="2098" w:type="dxa"/>
          </w:tcPr>
          <w:p w14:paraId="49290359" w14:textId="77777777" w:rsidR="009F4975" w:rsidRPr="005F73FC" w:rsidRDefault="009F4975" w:rsidP="00A639AA">
            <w:pPr>
              <w:tabs>
                <w:tab w:val="left" w:pos="426"/>
              </w:tabs>
              <w:spacing w:beforeLines="60" w:before="144" w:afterLines="60" w:after="144" w:line="260" w:lineRule="exact"/>
              <w:jc w:val="center"/>
              <w:rPr>
                <w:rFonts w:cs="Arial"/>
                <w:b/>
                <w:i/>
                <w:szCs w:val="22"/>
                <w:lang w:val="es-ES"/>
              </w:rPr>
            </w:pPr>
            <w:r>
              <w:rPr>
                <w:rFonts w:cs="Arial"/>
                <w:i/>
                <w:iCs/>
                <w:sz w:val="18"/>
                <w:szCs w:val="18"/>
                <w:lang w:val="es-ES"/>
              </w:rPr>
              <w:t>[introducir puntuación alcanzada o «descalificada»]</w:t>
            </w:r>
          </w:p>
        </w:tc>
        <w:tc>
          <w:tcPr>
            <w:tcW w:w="1418" w:type="dxa"/>
          </w:tcPr>
          <w:p w14:paraId="45723E8E" w14:textId="77777777" w:rsidR="009F4975" w:rsidRPr="0079380C" w:rsidRDefault="00A639AA" w:rsidP="00A639AA">
            <w:pPr>
              <w:tabs>
                <w:tab w:val="left" w:pos="426"/>
              </w:tabs>
              <w:spacing w:beforeLines="60" w:before="144" w:afterLines="60" w:after="144" w:line="260" w:lineRule="exact"/>
              <w:jc w:val="center"/>
              <w:rPr>
                <w:rFonts w:cs="Arial"/>
                <w:b/>
                <w:i/>
                <w:szCs w:val="22"/>
              </w:rPr>
            </w:pPr>
            <w:r>
              <w:rPr>
                <w:rFonts w:cs="Arial"/>
                <w:i/>
                <w:iCs/>
                <w:sz w:val="18"/>
                <w:szCs w:val="18"/>
                <w:lang w:val="es-ES"/>
              </w:rPr>
              <w:t>[introducir clasificación]</w:t>
            </w:r>
          </w:p>
        </w:tc>
      </w:tr>
      <w:tr w:rsidR="0079380C" w:rsidRPr="0079380C" w14:paraId="0D5969DC" w14:textId="77777777" w:rsidTr="00477CD1">
        <w:tc>
          <w:tcPr>
            <w:tcW w:w="571" w:type="dxa"/>
          </w:tcPr>
          <w:p w14:paraId="274C58FF" w14:textId="05DBC703" w:rsidR="00A639AA" w:rsidRPr="0079380C" w:rsidRDefault="00A639AA">
            <w:pPr>
              <w:tabs>
                <w:tab w:val="left" w:pos="426"/>
              </w:tabs>
              <w:spacing w:beforeLines="60" w:before="144" w:afterLines="60" w:after="144" w:line="260" w:lineRule="exact"/>
              <w:jc w:val="both"/>
              <w:rPr>
                <w:rFonts w:cs="Arial"/>
                <w:sz w:val="20"/>
                <w:szCs w:val="22"/>
              </w:rPr>
            </w:pPr>
            <w:r>
              <w:rPr>
                <w:rFonts w:cs="Arial"/>
                <w:sz w:val="20"/>
                <w:szCs w:val="22"/>
                <w:lang w:val="es-ES"/>
              </w:rPr>
              <w:t>2</w:t>
            </w:r>
          </w:p>
        </w:tc>
        <w:tc>
          <w:tcPr>
            <w:tcW w:w="5094" w:type="dxa"/>
          </w:tcPr>
          <w:p w14:paraId="36FEF824" w14:textId="77777777" w:rsidR="00A639AA" w:rsidRPr="0079380C" w:rsidRDefault="00A639AA">
            <w:pPr>
              <w:tabs>
                <w:tab w:val="left" w:pos="426"/>
              </w:tabs>
              <w:spacing w:beforeLines="60" w:before="144" w:afterLines="60" w:after="144" w:line="260" w:lineRule="exact"/>
              <w:jc w:val="both"/>
              <w:rPr>
                <w:rFonts w:cs="Arial"/>
                <w:b/>
                <w:i/>
                <w:szCs w:val="22"/>
              </w:rPr>
            </w:pPr>
            <w:r>
              <w:rPr>
                <w:rFonts w:cs="Arial"/>
                <w:i/>
                <w:iCs/>
                <w:sz w:val="18"/>
                <w:szCs w:val="18"/>
                <w:lang w:val="es-ES"/>
              </w:rPr>
              <w:t>[introducir nombre del licitador]</w:t>
            </w:r>
          </w:p>
        </w:tc>
        <w:tc>
          <w:tcPr>
            <w:tcW w:w="2098" w:type="dxa"/>
          </w:tcPr>
          <w:p w14:paraId="6E825E2F" w14:textId="77777777" w:rsidR="00A639AA" w:rsidRPr="005F73FC" w:rsidRDefault="00A639AA" w:rsidP="00A639AA">
            <w:pPr>
              <w:tabs>
                <w:tab w:val="left" w:pos="426"/>
              </w:tabs>
              <w:spacing w:beforeLines="60" w:before="144" w:afterLines="60" w:after="144" w:line="260" w:lineRule="exact"/>
              <w:jc w:val="center"/>
              <w:rPr>
                <w:rFonts w:cs="Arial"/>
                <w:b/>
                <w:i/>
                <w:szCs w:val="22"/>
                <w:lang w:val="es-ES"/>
              </w:rPr>
            </w:pPr>
            <w:r>
              <w:rPr>
                <w:rFonts w:cs="Arial"/>
                <w:i/>
                <w:iCs/>
                <w:sz w:val="18"/>
                <w:szCs w:val="18"/>
                <w:lang w:val="es-ES"/>
              </w:rPr>
              <w:t>[introducir puntuación alcanzada o «descalificada»]</w:t>
            </w:r>
          </w:p>
        </w:tc>
        <w:tc>
          <w:tcPr>
            <w:tcW w:w="1418" w:type="dxa"/>
          </w:tcPr>
          <w:p w14:paraId="1A641A80" w14:textId="77777777" w:rsidR="00A639AA" w:rsidRPr="0079380C" w:rsidRDefault="00A639AA" w:rsidP="00A639AA">
            <w:pPr>
              <w:tabs>
                <w:tab w:val="left" w:pos="426"/>
              </w:tabs>
              <w:spacing w:beforeLines="60" w:before="144" w:afterLines="60" w:after="144" w:line="260" w:lineRule="exact"/>
              <w:jc w:val="center"/>
              <w:rPr>
                <w:rFonts w:cs="Arial"/>
                <w:b/>
                <w:i/>
                <w:szCs w:val="22"/>
              </w:rPr>
            </w:pPr>
            <w:r>
              <w:rPr>
                <w:rFonts w:cs="Arial"/>
                <w:i/>
                <w:iCs/>
                <w:sz w:val="18"/>
                <w:szCs w:val="18"/>
                <w:lang w:val="es-ES"/>
              </w:rPr>
              <w:t>[introducir clasificación]</w:t>
            </w:r>
          </w:p>
        </w:tc>
      </w:tr>
      <w:tr w:rsidR="0079380C" w:rsidRPr="0079380C" w14:paraId="754A9C21" w14:textId="77777777" w:rsidTr="00477CD1">
        <w:tc>
          <w:tcPr>
            <w:tcW w:w="571" w:type="dxa"/>
          </w:tcPr>
          <w:p w14:paraId="3A3EC9BB" w14:textId="39661E10" w:rsidR="00A639AA" w:rsidRPr="0079380C" w:rsidRDefault="00A639AA">
            <w:pPr>
              <w:tabs>
                <w:tab w:val="left" w:pos="426"/>
              </w:tabs>
              <w:spacing w:beforeLines="60" w:before="144" w:afterLines="60" w:after="144" w:line="260" w:lineRule="exact"/>
              <w:jc w:val="both"/>
              <w:rPr>
                <w:rFonts w:cs="Arial"/>
                <w:sz w:val="20"/>
                <w:szCs w:val="22"/>
              </w:rPr>
            </w:pPr>
            <w:r>
              <w:rPr>
                <w:rFonts w:cs="Arial"/>
                <w:i/>
                <w:iCs/>
                <w:sz w:val="20"/>
                <w:szCs w:val="22"/>
                <w:lang w:val="es-ES"/>
              </w:rPr>
              <w:t>Etc</w:t>
            </w:r>
            <w:r>
              <w:rPr>
                <w:rFonts w:cs="Arial"/>
                <w:sz w:val="20"/>
                <w:szCs w:val="22"/>
                <w:lang w:val="es-ES"/>
              </w:rPr>
              <w:t>.</w:t>
            </w:r>
          </w:p>
        </w:tc>
        <w:tc>
          <w:tcPr>
            <w:tcW w:w="5094" w:type="dxa"/>
          </w:tcPr>
          <w:p w14:paraId="15CDD63D" w14:textId="77777777" w:rsidR="00A639AA" w:rsidRPr="0079380C" w:rsidRDefault="00A639AA">
            <w:pPr>
              <w:tabs>
                <w:tab w:val="left" w:pos="426"/>
              </w:tabs>
              <w:spacing w:beforeLines="60" w:before="144" w:afterLines="60" w:after="144" w:line="260" w:lineRule="exact"/>
              <w:jc w:val="both"/>
              <w:rPr>
                <w:rFonts w:cs="Arial"/>
                <w:b/>
                <w:i/>
                <w:szCs w:val="22"/>
              </w:rPr>
            </w:pPr>
          </w:p>
        </w:tc>
        <w:tc>
          <w:tcPr>
            <w:tcW w:w="2098" w:type="dxa"/>
          </w:tcPr>
          <w:p w14:paraId="14A0AAB2"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c>
          <w:tcPr>
            <w:tcW w:w="1418" w:type="dxa"/>
          </w:tcPr>
          <w:p w14:paraId="72C11B8B"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r>
      <w:bookmarkEnd w:id="26"/>
    </w:tbl>
    <w:p w14:paraId="4A5488E9" w14:textId="77777777" w:rsidR="009F4975" w:rsidRPr="0079380C" w:rsidRDefault="009F4975">
      <w:pPr>
        <w:tabs>
          <w:tab w:val="left" w:pos="426"/>
        </w:tabs>
        <w:spacing w:beforeLines="60" w:before="144" w:afterLines="60" w:after="144" w:line="260" w:lineRule="exact"/>
        <w:jc w:val="both"/>
        <w:rPr>
          <w:rFonts w:cs="Arial"/>
          <w:b/>
          <w:i/>
          <w:szCs w:val="22"/>
        </w:rPr>
      </w:pPr>
    </w:p>
    <w:p w14:paraId="28153447" w14:textId="588B8C20" w:rsidR="00497BEB" w:rsidRPr="005F73FC" w:rsidDel="001A0788" w:rsidRDefault="00453D50">
      <w:pPr>
        <w:tabs>
          <w:tab w:val="left" w:pos="426"/>
        </w:tabs>
        <w:spacing w:beforeLines="60" w:before="144" w:afterLines="60" w:after="144" w:line="260" w:lineRule="exact"/>
        <w:jc w:val="both"/>
        <w:rPr>
          <w:rFonts w:cs="Arial"/>
          <w:b/>
          <w:i/>
          <w:szCs w:val="22"/>
          <w:lang w:val="es-ES"/>
        </w:rPr>
      </w:pPr>
      <w:r>
        <w:rPr>
          <w:rFonts w:cs="Arial"/>
          <w:b/>
          <w:bCs/>
          <w:i/>
          <w:iCs/>
          <w:szCs w:val="22"/>
          <w:lang w:val="es-ES"/>
        </w:rPr>
        <w:t xml:space="preserve">[Nota: Las firmas deben estar en la misma página que la siguiente lista de </w:t>
      </w:r>
      <w:r>
        <w:rPr>
          <w:rFonts w:cs="Arial"/>
          <w:b/>
          <w:bCs/>
          <w:szCs w:val="22"/>
          <w:lang w:val="es-ES"/>
        </w:rPr>
        <w:t>preseleccionados</w:t>
      </w:r>
      <w:r>
        <w:rPr>
          <w:rFonts w:cs="Arial"/>
          <w:b/>
          <w:bCs/>
          <w:i/>
          <w:iCs/>
          <w:szCs w:val="22"/>
          <w:lang w:val="es-ES"/>
        </w:rPr>
        <w:t>].</w:t>
      </w:r>
    </w:p>
    <w:p w14:paraId="50835545" w14:textId="77777777" w:rsidR="00497BEB" w:rsidRPr="005F73FC" w:rsidRDefault="00497BEB">
      <w:pPr>
        <w:tabs>
          <w:tab w:val="left" w:pos="426"/>
        </w:tabs>
        <w:spacing w:beforeLines="60" w:before="144" w:afterLines="60" w:after="144" w:line="260" w:lineRule="exact"/>
        <w:ind w:left="426"/>
        <w:jc w:val="both"/>
        <w:rPr>
          <w:rFonts w:cs="Arial"/>
          <w:szCs w:val="22"/>
          <w:lang w:val="es-ES"/>
        </w:rPr>
      </w:pPr>
    </w:p>
    <w:p w14:paraId="596B0ADC" w14:textId="77777777" w:rsidR="00497BEB" w:rsidRPr="005F73FC" w:rsidRDefault="00453D50">
      <w:pPr>
        <w:tabs>
          <w:tab w:val="left" w:pos="426"/>
        </w:tabs>
        <w:spacing w:beforeLines="60" w:before="144" w:afterLines="60" w:after="144" w:line="260" w:lineRule="exact"/>
        <w:ind w:left="426"/>
        <w:jc w:val="both"/>
        <w:rPr>
          <w:rFonts w:cs="Arial"/>
          <w:szCs w:val="22"/>
          <w:lang w:val="es-ES"/>
        </w:rPr>
      </w:pPr>
      <w:r>
        <w:rPr>
          <w:rFonts w:cs="Arial"/>
          <w:szCs w:val="22"/>
          <w:lang w:val="es-ES"/>
        </w:rPr>
        <w:t xml:space="preserve">En función de la evaluación de las solicitudes, se recomienda preseleccionar a los siguientes Licitadores: </w:t>
      </w:r>
    </w:p>
    <w:p w14:paraId="7A8C8F1B" w14:textId="77777777" w:rsidR="00497BEB" w:rsidRPr="005F73FC" w:rsidRDefault="00453D50">
      <w:pPr>
        <w:pStyle w:val="0"/>
        <w:numPr>
          <w:ilvl w:val="0"/>
          <w:numId w:val="9"/>
        </w:numPr>
        <w:spacing w:after="0" w:line="200" w:lineRule="atLeast"/>
        <w:rPr>
          <w:rFonts w:cs="Arial"/>
          <w:lang w:val="es-ES"/>
        </w:rPr>
      </w:pPr>
      <w:r>
        <w:rPr>
          <w:rFonts w:cs="Arial"/>
          <w:lang w:val="es-ES"/>
        </w:rPr>
        <w:t>[</w:t>
      </w:r>
      <w:r>
        <w:rPr>
          <w:rFonts w:cs="Arial"/>
          <w:i/>
          <w:iCs/>
          <w:lang w:val="es-ES"/>
        </w:rPr>
        <w:t>enumerar los nombres de los licitadores preseleccionados</w:t>
      </w:r>
      <w:r>
        <w:rPr>
          <w:rFonts w:cs="Arial"/>
          <w:lang w:val="es-ES"/>
        </w:rPr>
        <w:t>]</w:t>
      </w:r>
    </w:p>
    <w:p w14:paraId="7D5B024E" w14:textId="77777777" w:rsidR="00497BEB" w:rsidRPr="005F73FC" w:rsidRDefault="00453D50">
      <w:pPr>
        <w:pStyle w:val="0"/>
        <w:numPr>
          <w:ilvl w:val="0"/>
          <w:numId w:val="9"/>
        </w:numPr>
        <w:spacing w:after="0" w:line="200" w:lineRule="atLeast"/>
        <w:rPr>
          <w:rFonts w:cs="Arial"/>
          <w:lang w:val="es-ES"/>
        </w:rPr>
      </w:pPr>
      <w:r>
        <w:rPr>
          <w:rFonts w:cs="Arial"/>
          <w:lang w:val="es-ES"/>
        </w:rPr>
        <w:t>[</w:t>
      </w:r>
      <w:r>
        <w:rPr>
          <w:rFonts w:cs="Arial"/>
          <w:i/>
          <w:iCs/>
          <w:lang w:val="es-ES"/>
        </w:rPr>
        <w:t>enumerar los nombres de los licitadores preseleccionados</w:t>
      </w:r>
      <w:r>
        <w:rPr>
          <w:rFonts w:cs="Arial"/>
          <w:lang w:val="es-ES"/>
        </w:rPr>
        <w:t>]</w:t>
      </w:r>
    </w:p>
    <w:p w14:paraId="27746226" w14:textId="77777777" w:rsidR="00497BEB" w:rsidRPr="005F73FC" w:rsidRDefault="00453D50">
      <w:pPr>
        <w:pStyle w:val="0"/>
        <w:numPr>
          <w:ilvl w:val="0"/>
          <w:numId w:val="9"/>
        </w:numPr>
        <w:spacing w:after="0" w:line="200" w:lineRule="atLeast"/>
        <w:rPr>
          <w:rFonts w:cs="Arial"/>
          <w:lang w:val="es-ES"/>
        </w:rPr>
      </w:pPr>
      <w:r>
        <w:rPr>
          <w:rFonts w:cs="Arial"/>
          <w:lang w:val="es-ES"/>
        </w:rPr>
        <w:t>[</w:t>
      </w:r>
      <w:r>
        <w:rPr>
          <w:rFonts w:cs="Arial"/>
          <w:i/>
          <w:iCs/>
          <w:lang w:val="es-ES"/>
        </w:rPr>
        <w:t>enumerar los nombres de los licitadores preseleccionados</w:t>
      </w:r>
      <w:r>
        <w:rPr>
          <w:rFonts w:cs="Arial"/>
          <w:lang w:val="es-ES"/>
        </w:rPr>
        <w:t>]</w:t>
      </w:r>
    </w:p>
    <w:p w14:paraId="36E6105D" w14:textId="77777777" w:rsidR="00497BEB" w:rsidRPr="005F73FC" w:rsidRDefault="00453D50">
      <w:pPr>
        <w:pStyle w:val="0"/>
        <w:numPr>
          <w:ilvl w:val="0"/>
          <w:numId w:val="9"/>
        </w:numPr>
        <w:spacing w:after="0" w:line="200" w:lineRule="atLeast"/>
        <w:rPr>
          <w:rFonts w:cs="Arial"/>
          <w:lang w:val="es-ES"/>
        </w:rPr>
      </w:pPr>
      <w:r>
        <w:rPr>
          <w:rFonts w:cs="Arial"/>
          <w:lang w:val="es-ES"/>
        </w:rPr>
        <w:t>[</w:t>
      </w:r>
      <w:r>
        <w:rPr>
          <w:rFonts w:cs="Arial"/>
          <w:i/>
          <w:iCs/>
          <w:lang w:val="es-ES"/>
        </w:rPr>
        <w:t>enumerar los nombres de los licitadores preseleccionados</w:t>
      </w:r>
      <w:r>
        <w:rPr>
          <w:rFonts w:cs="Arial"/>
          <w:lang w:val="es-ES"/>
        </w:rPr>
        <w:t>]</w:t>
      </w:r>
    </w:p>
    <w:p w14:paraId="330EA158" w14:textId="77777777" w:rsidR="00497BEB" w:rsidRPr="005F73FC" w:rsidRDefault="00453D50">
      <w:pPr>
        <w:pStyle w:val="0"/>
        <w:numPr>
          <w:ilvl w:val="0"/>
          <w:numId w:val="9"/>
        </w:numPr>
        <w:spacing w:after="0" w:line="200" w:lineRule="atLeast"/>
        <w:rPr>
          <w:rFonts w:cs="Arial"/>
          <w:lang w:val="es-ES"/>
        </w:rPr>
      </w:pPr>
      <w:r>
        <w:rPr>
          <w:rFonts w:cs="Arial"/>
          <w:lang w:val="es-ES"/>
        </w:rPr>
        <w:t>[</w:t>
      </w:r>
      <w:r>
        <w:rPr>
          <w:rFonts w:cs="Arial"/>
          <w:i/>
          <w:iCs/>
          <w:lang w:val="es-ES"/>
        </w:rPr>
        <w:t>enumerar los nombres de los licitadores preseleccionados</w:t>
      </w:r>
      <w:r>
        <w:rPr>
          <w:rFonts w:cs="Arial"/>
          <w:lang w:val="es-ES"/>
        </w:rPr>
        <w:t>]</w:t>
      </w:r>
    </w:p>
    <w:p w14:paraId="5350737A" w14:textId="77777777" w:rsidR="00497BEB" w:rsidRPr="005F73FC" w:rsidRDefault="00497BEB">
      <w:pPr>
        <w:pStyle w:val="0"/>
        <w:spacing w:after="0" w:line="200" w:lineRule="atLeast"/>
        <w:ind w:left="1069"/>
        <w:rPr>
          <w:rFonts w:cs="Arial"/>
          <w:lang w:val="es-ES"/>
        </w:rPr>
      </w:pPr>
    </w:p>
    <w:p w14:paraId="506AE63D" w14:textId="77777777" w:rsidR="00497BEB" w:rsidRPr="005F73FC" w:rsidRDefault="00497BEB">
      <w:pPr>
        <w:pStyle w:val="0"/>
        <w:spacing w:after="0" w:line="200" w:lineRule="atLeast"/>
        <w:ind w:left="360"/>
        <w:rPr>
          <w:rFonts w:cs="Arial"/>
          <w:lang w:val="es-ES"/>
        </w:rPr>
      </w:pPr>
    </w:p>
    <w:p w14:paraId="300F809D" w14:textId="77777777" w:rsidR="00497BEB" w:rsidRPr="005F73FC" w:rsidRDefault="00497BEB">
      <w:pPr>
        <w:pStyle w:val="0"/>
        <w:spacing w:after="0" w:line="200" w:lineRule="atLeast"/>
        <w:rPr>
          <w:rFonts w:cs="Arial"/>
          <w:lang w:val="es-ES"/>
        </w:rPr>
      </w:pPr>
    </w:p>
    <w:p w14:paraId="5DC5C154" w14:textId="77777777" w:rsidR="00497BEB" w:rsidRPr="005F73FC" w:rsidRDefault="00497BEB">
      <w:pPr>
        <w:tabs>
          <w:tab w:val="left" w:pos="426"/>
        </w:tabs>
        <w:spacing w:beforeLines="60" w:before="144" w:afterLines="60" w:after="144" w:line="260" w:lineRule="exact"/>
        <w:jc w:val="both"/>
        <w:rPr>
          <w:rFonts w:cs="Arial"/>
          <w:szCs w:val="22"/>
          <w:lang w:val="es-ES"/>
        </w:rPr>
      </w:pPr>
    </w:p>
    <w:p w14:paraId="0696997F" w14:textId="77777777" w:rsidR="00497BEB" w:rsidRPr="005F73FC" w:rsidRDefault="00453D50">
      <w:pPr>
        <w:tabs>
          <w:tab w:val="left" w:pos="426"/>
        </w:tabs>
        <w:spacing w:beforeLines="60" w:before="144" w:afterLines="60" w:after="144" w:line="260" w:lineRule="exact"/>
        <w:jc w:val="both"/>
        <w:rPr>
          <w:rFonts w:cs="Arial"/>
          <w:i/>
          <w:szCs w:val="22"/>
          <w:lang w:val="es-ES"/>
        </w:rPr>
      </w:pPr>
      <w:r>
        <w:rPr>
          <w:rFonts w:cs="Arial"/>
          <w:i/>
          <w:iCs/>
          <w:szCs w:val="22"/>
          <w:lang w:val="es-ES"/>
        </w:rPr>
        <w:t xml:space="preserve">[Introducir lugar y fecha de la firma] </w:t>
      </w:r>
    </w:p>
    <w:p w14:paraId="5A8B58C7" w14:textId="77777777" w:rsidR="00497BEB" w:rsidRPr="005F73FC" w:rsidRDefault="00497BEB">
      <w:pPr>
        <w:tabs>
          <w:tab w:val="left" w:pos="426"/>
        </w:tabs>
        <w:spacing w:beforeLines="60" w:before="144" w:afterLines="60" w:after="144" w:line="260" w:lineRule="exact"/>
        <w:ind w:left="426"/>
        <w:jc w:val="both"/>
        <w:rPr>
          <w:rFonts w:cs="Arial"/>
          <w:szCs w:val="22"/>
          <w:lang w:val="es-ES"/>
        </w:rPr>
      </w:pPr>
    </w:p>
    <w:p w14:paraId="2ED9BA9D" w14:textId="77777777" w:rsidR="00497BEB" w:rsidRPr="00820CE0" w:rsidRDefault="006E0896">
      <w:pPr>
        <w:tabs>
          <w:tab w:val="left" w:pos="426"/>
        </w:tabs>
        <w:spacing w:beforeLines="60" w:before="144" w:afterLines="60" w:after="144" w:line="260" w:lineRule="exact"/>
        <w:ind w:left="426"/>
        <w:jc w:val="both"/>
        <w:rPr>
          <w:rFonts w:cs="Arial"/>
          <w:szCs w:val="22"/>
        </w:rPr>
      </w:pPr>
      <w:r>
        <w:rPr>
          <w:rFonts w:cs="Arial"/>
          <w:szCs w:val="22"/>
          <w:lang w:val="es-ES"/>
        </w:rPr>
        <w:t>Nombre(s)</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t>Firma(s)</w:t>
      </w:r>
    </w:p>
    <w:p w14:paraId="71D8D739" w14:textId="77777777" w:rsidR="00497BEB" w:rsidRPr="00820CE0" w:rsidRDefault="00497BEB">
      <w:pPr>
        <w:tabs>
          <w:tab w:val="left" w:pos="426"/>
        </w:tabs>
        <w:spacing w:beforeLines="60" w:before="144" w:afterLines="60" w:after="144" w:line="260" w:lineRule="exact"/>
        <w:ind w:left="426"/>
        <w:jc w:val="both"/>
        <w:rPr>
          <w:rFonts w:cs="Arial"/>
          <w:b/>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79380C" w:rsidRPr="00820CE0" w14:paraId="089AB24F" w14:textId="77777777">
        <w:tc>
          <w:tcPr>
            <w:tcW w:w="3827" w:type="dxa"/>
            <w:tcBorders>
              <w:bottom w:val="single" w:sz="4" w:space="0" w:color="auto"/>
            </w:tcBorders>
          </w:tcPr>
          <w:p w14:paraId="26C59CC5"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1417" w:type="dxa"/>
          </w:tcPr>
          <w:p w14:paraId="061BFD2C"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3402" w:type="dxa"/>
            <w:tcBorders>
              <w:bottom w:val="single" w:sz="4" w:space="0" w:color="auto"/>
            </w:tcBorders>
          </w:tcPr>
          <w:p w14:paraId="7ACC3F06" w14:textId="77777777" w:rsidR="00497BEB" w:rsidRPr="00820CE0" w:rsidRDefault="00497BEB">
            <w:pPr>
              <w:tabs>
                <w:tab w:val="left" w:pos="426"/>
              </w:tabs>
              <w:spacing w:beforeLines="60" w:before="144" w:afterLines="60" w:after="144" w:line="260" w:lineRule="exact"/>
              <w:ind w:left="426"/>
              <w:jc w:val="both"/>
              <w:rPr>
                <w:rFonts w:cs="Arial"/>
                <w:szCs w:val="22"/>
              </w:rPr>
            </w:pPr>
          </w:p>
        </w:tc>
      </w:tr>
      <w:tr w:rsidR="0079380C" w:rsidRPr="008D6ED9" w14:paraId="2EC0B4EB" w14:textId="77777777">
        <w:trPr>
          <w:trHeight w:val="70"/>
        </w:trPr>
        <w:tc>
          <w:tcPr>
            <w:tcW w:w="3827" w:type="dxa"/>
            <w:tcBorders>
              <w:top w:val="single" w:sz="4" w:space="0" w:color="auto"/>
            </w:tcBorders>
          </w:tcPr>
          <w:p w14:paraId="31B72E2F" w14:textId="3CC0D400" w:rsidR="00497BEB" w:rsidRPr="005F73FC" w:rsidRDefault="00453D50">
            <w:pPr>
              <w:tabs>
                <w:tab w:val="left" w:pos="426"/>
              </w:tabs>
              <w:spacing w:beforeLines="60" w:before="144" w:afterLines="60" w:after="144" w:line="260" w:lineRule="exact"/>
              <w:ind w:left="426"/>
              <w:jc w:val="both"/>
              <w:rPr>
                <w:rFonts w:cs="Arial"/>
                <w:i/>
                <w:iCs/>
                <w:szCs w:val="22"/>
                <w:lang w:val="es-ES"/>
              </w:rPr>
            </w:pPr>
            <w:r>
              <w:rPr>
                <w:rFonts w:cs="Arial"/>
                <w:i/>
                <w:iCs/>
                <w:szCs w:val="22"/>
                <w:lang w:val="es-ES"/>
              </w:rPr>
              <w:t>[introducir nombres y firmas del comité de evaluación de ofertas, incl. agente de licitación, si lo hubiera]</w:t>
            </w:r>
          </w:p>
          <w:p w14:paraId="5B737E5D" w14:textId="77777777" w:rsidR="00497BEB" w:rsidRPr="005F73FC" w:rsidRDefault="00497BEB">
            <w:pPr>
              <w:tabs>
                <w:tab w:val="left" w:pos="426"/>
              </w:tabs>
              <w:spacing w:beforeLines="60" w:before="144" w:afterLines="60" w:after="144" w:line="260" w:lineRule="exact"/>
              <w:ind w:left="426"/>
              <w:jc w:val="both"/>
              <w:rPr>
                <w:rFonts w:cs="Arial"/>
                <w:i/>
                <w:iCs/>
                <w:szCs w:val="22"/>
                <w:lang w:val="es-ES"/>
              </w:rPr>
            </w:pPr>
          </w:p>
        </w:tc>
        <w:tc>
          <w:tcPr>
            <w:tcW w:w="1417" w:type="dxa"/>
          </w:tcPr>
          <w:p w14:paraId="78C3A5F3" w14:textId="77777777" w:rsidR="00497BEB" w:rsidRPr="005F73FC" w:rsidRDefault="00497BEB">
            <w:pPr>
              <w:tabs>
                <w:tab w:val="left" w:pos="426"/>
              </w:tabs>
              <w:spacing w:beforeLines="60" w:before="144" w:afterLines="60" w:after="144" w:line="260" w:lineRule="exact"/>
              <w:ind w:left="426"/>
              <w:jc w:val="both"/>
              <w:rPr>
                <w:rFonts w:cs="Arial"/>
                <w:szCs w:val="22"/>
                <w:lang w:val="es-ES"/>
              </w:rPr>
            </w:pPr>
          </w:p>
        </w:tc>
        <w:tc>
          <w:tcPr>
            <w:tcW w:w="3402" w:type="dxa"/>
            <w:tcBorders>
              <w:top w:val="single" w:sz="4" w:space="0" w:color="auto"/>
            </w:tcBorders>
          </w:tcPr>
          <w:p w14:paraId="04C25843" w14:textId="4C91E52E" w:rsidR="00497BEB" w:rsidRPr="005F73FC" w:rsidRDefault="00497BEB">
            <w:pPr>
              <w:tabs>
                <w:tab w:val="left" w:pos="426"/>
              </w:tabs>
              <w:spacing w:beforeLines="60" w:before="144" w:afterLines="60" w:after="144" w:line="260" w:lineRule="exact"/>
              <w:ind w:left="426"/>
              <w:jc w:val="both"/>
              <w:rPr>
                <w:rFonts w:cs="Arial"/>
                <w:i/>
                <w:iCs/>
                <w:szCs w:val="22"/>
                <w:lang w:val="es-ES"/>
              </w:rPr>
            </w:pPr>
          </w:p>
        </w:tc>
      </w:tr>
    </w:tbl>
    <w:p w14:paraId="31E96627" w14:textId="77777777" w:rsidR="00497BEB" w:rsidRPr="005F73FC" w:rsidRDefault="00497BEB">
      <w:pPr>
        <w:tabs>
          <w:tab w:val="left" w:pos="426"/>
        </w:tabs>
        <w:spacing w:beforeLines="60" w:before="144" w:afterLines="60" w:after="144" w:line="260" w:lineRule="exact"/>
        <w:ind w:left="426"/>
        <w:jc w:val="both"/>
        <w:rPr>
          <w:rFonts w:cs="Arial"/>
          <w:szCs w:val="22"/>
          <w:lang w:val="es-ES"/>
        </w:rPr>
        <w:sectPr w:rsidR="00497BEB" w:rsidRPr="005F73FC">
          <w:headerReference w:type="default" r:id="rId17"/>
          <w:pgSz w:w="11906" w:h="16838"/>
          <w:pgMar w:top="1418" w:right="1418" w:bottom="1276" w:left="1418" w:header="567" w:footer="964" w:gutter="0"/>
          <w:cols w:space="720"/>
          <w:docGrid w:linePitch="299"/>
        </w:sectPr>
      </w:pPr>
    </w:p>
    <w:p w14:paraId="3938DD32" w14:textId="77777777" w:rsidR="00140570" w:rsidRPr="005F73FC" w:rsidRDefault="00140570" w:rsidP="00477CD1">
      <w:pPr>
        <w:pStyle w:val="0"/>
        <w:spacing w:after="0" w:line="200" w:lineRule="atLeast"/>
        <w:rPr>
          <w:rFonts w:cs="Arial"/>
          <w:b/>
          <w:sz w:val="24"/>
          <w:szCs w:val="24"/>
          <w:lang w:val="es-ES"/>
        </w:rPr>
      </w:pPr>
    </w:p>
    <w:p w14:paraId="39B46C1D" w14:textId="77777777" w:rsidR="00140570" w:rsidRPr="005F73FC" w:rsidRDefault="00140570" w:rsidP="00477CD1">
      <w:pPr>
        <w:pStyle w:val="0"/>
        <w:spacing w:after="0" w:line="200" w:lineRule="atLeast"/>
        <w:rPr>
          <w:rFonts w:cs="Arial"/>
          <w:b/>
          <w:sz w:val="24"/>
          <w:szCs w:val="24"/>
          <w:lang w:val="es-ES"/>
        </w:rPr>
      </w:pPr>
    </w:p>
    <w:p w14:paraId="1EDCEAA2" w14:textId="77777777" w:rsidR="00140570" w:rsidRPr="005F73FC" w:rsidRDefault="00140570" w:rsidP="00477CD1">
      <w:pPr>
        <w:pStyle w:val="0"/>
        <w:spacing w:after="0" w:line="200" w:lineRule="atLeast"/>
        <w:rPr>
          <w:rFonts w:cs="Arial"/>
          <w:b/>
          <w:sz w:val="24"/>
          <w:szCs w:val="24"/>
          <w:lang w:val="es-ES"/>
        </w:rPr>
      </w:pPr>
    </w:p>
    <w:p w14:paraId="07C4F890" w14:textId="77777777" w:rsidR="00140570" w:rsidRPr="005F73FC" w:rsidRDefault="00140570" w:rsidP="00477CD1">
      <w:pPr>
        <w:pStyle w:val="0"/>
        <w:spacing w:after="0" w:line="200" w:lineRule="atLeast"/>
        <w:rPr>
          <w:rFonts w:cs="Arial"/>
          <w:b/>
          <w:sz w:val="24"/>
          <w:szCs w:val="24"/>
          <w:lang w:val="es-ES"/>
        </w:rPr>
      </w:pPr>
    </w:p>
    <w:p w14:paraId="60D81AC7" w14:textId="77777777" w:rsidR="00140570" w:rsidRPr="005F73FC" w:rsidRDefault="00140570" w:rsidP="00477CD1">
      <w:pPr>
        <w:pStyle w:val="0"/>
        <w:spacing w:after="0" w:line="200" w:lineRule="atLeast"/>
        <w:rPr>
          <w:rFonts w:cs="Arial"/>
          <w:b/>
          <w:sz w:val="24"/>
          <w:szCs w:val="24"/>
          <w:lang w:val="es-ES"/>
        </w:rPr>
      </w:pPr>
    </w:p>
    <w:p w14:paraId="2AD06C7D" w14:textId="77777777" w:rsidR="00140570" w:rsidRPr="005F73FC" w:rsidRDefault="00140570" w:rsidP="00477CD1">
      <w:pPr>
        <w:pStyle w:val="0"/>
        <w:spacing w:after="0" w:line="200" w:lineRule="atLeast"/>
        <w:rPr>
          <w:rFonts w:cs="Arial"/>
          <w:b/>
          <w:sz w:val="24"/>
          <w:szCs w:val="24"/>
          <w:lang w:val="es-ES"/>
        </w:rPr>
      </w:pPr>
    </w:p>
    <w:p w14:paraId="4BC2089B" w14:textId="77777777" w:rsidR="00140570" w:rsidRPr="005F73FC" w:rsidRDefault="00140570" w:rsidP="00477CD1">
      <w:pPr>
        <w:pStyle w:val="0"/>
        <w:spacing w:after="0" w:line="200" w:lineRule="atLeast"/>
        <w:rPr>
          <w:rFonts w:cs="Arial"/>
          <w:b/>
          <w:sz w:val="24"/>
          <w:szCs w:val="24"/>
          <w:lang w:val="es-ES"/>
        </w:rPr>
      </w:pPr>
    </w:p>
    <w:p w14:paraId="364B9A91" w14:textId="77777777" w:rsidR="00140570" w:rsidRPr="005F73FC" w:rsidRDefault="00140570" w:rsidP="00477CD1">
      <w:pPr>
        <w:pStyle w:val="0"/>
        <w:spacing w:after="0" w:line="200" w:lineRule="atLeast"/>
        <w:rPr>
          <w:rFonts w:cs="Arial"/>
          <w:b/>
          <w:sz w:val="24"/>
          <w:szCs w:val="24"/>
          <w:lang w:val="es-ES"/>
        </w:rPr>
      </w:pPr>
    </w:p>
    <w:p w14:paraId="0E308686" w14:textId="77777777" w:rsidR="00140570" w:rsidRPr="005F73FC" w:rsidRDefault="00140570" w:rsidP="00477CD1">
      <w:pPr>
        <w:pStyle w:val="0"/>
        <w:spacing w:after="0" w:line="200" w:lineRule="atLeast"/>
        <w:rPr>
          <w:rFonts w:cs="Arial"/>
          <w:b/>
          <w:sz w:val="24"/>
          <w:szCs w:val="24"/>
          <w:lang w:val="es-ES"/>
        </w:rPr>
      </w:pPr>
    </w:p>
    <w:p w14:paraId="678D51A8" w14:textId="77777777" w:rsidR="00140570" w:rsidRPr="005F73FC" w:rsidRDefault="00140570" w:rsidP="00477CD1">
      <w:pPr>
        <w:pStyle w:val="0"/>
        <w:spacing w:after="0" w:line="200" w:lineRule="atLeast"/>
        <w:rPr>
          <w:rFonts w:cs="Arial"/>
          <w:b/>
          <w:sz w:val="24"/>
          <w:szCs w:val="24"/>
          <w:lang w:val="es-ES"/>
        </w:rPr>
      </w:pPr>
    </w:p>
    <w:p w14:paraId="6CB1E17A" w14:textId="77777777" w:rsidR="00140570" w:rsidRPr="005F73FC" w:rsidRDefault="00140570" w:rsidP="00477CD1">
      <w:pPr>
        <w:pStyle w:val="0"/>
        <w:spacing w:after="0" w:line="200" w:lineRule="atLeast"/>
        <w:rPr>
          <w:rFonts w:cs="Arial"/>
          <w:b/>
          <w:sz w:val="24"/>
          <w:szCs w:val="24"/>
          <w:lang w:val="es-ES"/>
        </w:rPr>
      </w:pPr>
    </w:p>
    <w:p w14:paraId="2AE159E3" w14:textId="77777777" w:rsidR="00140570" w:rsidRPr="005F73FC" w:rsidRDefault="00140570" w:rsidP="00477CD1">
      <w:pPr>
        <w:pStyle w:val="0"/>
        <w:spacing w:after="0" w:line="200" w:lineRule="atLeast"/>
        <w:rPr>
          <w:rFonts w:cs="Arial"/>
          <w:b/>
          <w:sz w:val="24"/>
          <w:szCs w:val="24"/>
          <w:lang w:val="es-ES"/>
        </w:rPr>
      </w:pPr>
    </w:p>
    <w:p w14:paraId="2634EA38" w14:textId="77777777" w:rsidR="00140570" w:rsidRPr="005F73FC" w:rsidRDefault="00140570" w:rsidP="00477CD1">
      <w:pPr>
        <w:pStyle w:val="0"/>
        <w:spacing w:after="0" w:line="200" w:lineRule="atLeast"/>
        <w:rPr>
          <w:rFonts w:cs="Arial"/>
          <w:b/>
          <w:sz w:val="24"/>
          <w:szCs w:val="24"/>
          <w:lang w:val="es-ES"/>
        </w:rPr>
      </w:pPr>
    </w:p>
    <w:p w14:paraId="4930AD16" w14:textId="77777777" w:rsidR="00140570" w:rsidRPr="005F73FC" w:rsidRDefault="00140570" w:rsidP="00477CD1">
      <w:pPr>
        <w:pStyle w:val="0"/>
        <w:spacing w:after="0" w:line="200" w:lineRule="atLeast"/>
        <w:rPr>
          <w:rFonts w:cs="Arial"/>
          <w:b/>
          <w:sz w:val="24"/>
          <w:szCs w:val="24"/>
          <w:lang w:val="es-ES"/>
        </w:rPr>
      </w:pPr>
    </w:p>
    <w:p w14:paraId="6200A448" w14:textId="77777777" w:rsidR="00497BEB" w:rsidRPr="005F73FC" w:rsidRDefault="00453D50" w:rsidP="00477CD1">
      <w:pPr>
        <w:pStyle w:val="berschrift1"/>
        <w:spacing w:before="0" w:line="600" w:lineRule="auto"/>
        <w:jc w:val="center"/>
        <w:rPr>
          <w:rFonts w:ascii="Arial" w:hAnsi="Arial" w:cs="Arial"/>
          <w:b/>
          <w:color w:val="auto"/>
          <w:sz w:val="24"/>
          <w:szCs w:val="24"/>
          <w:lang w:val="es-ES"/>
        </w:rPr>
      </w:pPr>
      <w:bookmarkStart w:id="27" w:name="_Toc119492139"/>
      <w:r>
        <w:rPr>
          <w:rFonts w:ascii="Arial" w:hAnsi="Arial" w:cs="Arial"/>
          <w:b/>
          <w:bCs/>
          <w:color w:val="auto"/>
          <w:sz w:val="24"/>
          <w:szCs w:val="24"/>
          <w:lang w:val="es-ES"/>
        </w:rPr>
        <w:t>Anexos</w:t>
      </w:r>
      <w:bookmarkEnd w:id="27"/>
    </w:p>
    <w:p w14:paraId="69159394" w14:textId="77777777" w:rsidR="006800B5" w:rsidRPr="005F73FC" w:rsidRDefault="006800B5" w:rsidP="00477CD1">
      <w:pPr>
        <w:rPr>
          <w:lang w:val="es-ES"/>
        </w:rPr>
      </w:pPr>
    </w:p>
    <w:p w14:paraId="1F2597F5" w14:textId="1290B429" w:rsidR="006800B5" w:rsidRPr="005F73FC" w:rsidRDefault="00D73FBC" w:rsidP="006800B5">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[En caso de contrato de mandato, adaptar los siguientes Anexos como se indica en el Anexo correspondiente.</w:t>
      </w:r>
    </w:p>
    <w:p w14:paraId="2D473E0F" w14:textId="7A05D396" w:rsidR="00106225" w:rsidRPr="005F73FC" w:rsidRDefault="00106225" w:rsidP="00106225">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 xml:space="preserve">Los Anexos deben introducirse de forma inalterable, es decir, capturas de pantalla, PDF o fotografías, especialmente comunicaciones relacionadas con aprobaciones, </w:t>
      </w:r>
      <w:r w:rsidR="00CE245C">
        <w:rPr>
          <w:rFonts w:eastAsiaTheme="majorEastAsia" w:cs="Arial"/>
          <w:i/>
          <w:iCs/>
          <w:szCs w:val="24"/>
          <w:lang w:val="es-ES"/>
        </w:rPr>
        <w:t>No O</w:t>
      </w:r>
      <w:r>
        <w:rPr>
          <w:rFonts w:eastAsiaTheme="majorEastAsia" w:cs="Arial"/>
          <w:i/>
          <w:iCs/>
          <w:szCs w:val="24"/>
          <w:lang w:val="es-ES"/>
        </w:rPr>
        <w:t>bjeciones, protocolos y aclaraciones o publicaciones. Los Anexos que constan de documentos grandes pueden adjuntarse como un archivo separado al informe en el formato original, es decir, matriz de evaluación en Excel].</w:t>
      </w:r>
    </w:p>
    <w:p w14:paraId="7BCB7FFC" w14:textId="77777777" w:rsidR="006800B5" w:rsidRPr="005F73FC" w:rsidRDefault="006800B5" w:rsidP="00477CD1">
      <w:pPr>
        <w:rPr>
          <w:lang w:val="es-ES"/>
        </w:rPr>
      </w:pPr>
    </w:p>
    <w:p w14:paraId="48F9E3FA" w14:textId="77777777" w:rsidR="006800B5" w:rsidRPr="005F73FC" w:rsidRDefault="006800B5" w:rsidP="00477CD1">
      <w:pPr>
        <w:rPr>
          <w:lang w:val="es-ES"/>
        </w:rPr>
      </w:pPr>
    </w:p>
    <w:p w14:paraId="35ABCA5C" w14:textId="77777777" w:rsidR="006800B5" w:rsidRPr="00477CD1" w:rsidRDefault="006800B5" w:rsidP="00477CD1">
      <w:pPr>
        <w:rPr>
          <w:rtl/>
        </w:rPr>
      </w:pPr>
    </w:p>
    <w:p w14:paraId="4DAB4E40" w14:textId="77777777" w:rsidR="001D0ACC" w:rsidRPr="005F73FC" w:rsidRDefault="001D0ACC">
      <w:pPr>
        <w:tabs>
          <w:tab w:val="left" w:pos="426"/>
        </w:tabs>
        <w:spacing w:beforeLines="60" w:before="144" w:afterLines="60" w:after="144" w:line="260" w:lineRule="exact"/>
        <w:jc w:val="both"/>
        <w:rPr>
          <w:rFonts w:cs="Arial"/>
          <w:szCs w:val="22"/>
          <w:lang w:val="es-ES"/>
        </w:rPr>
      </w:pPr>
      <w:r>
        <w:rPr>
          <w:rFonts w:cs="Arial"/>
          <w:szCs w:val="22"/>
          <w:lang w:val="es-ES"/>
        </w:rPr>
        <w:br w:type="page"/>
      </w:r>
    </w:p>
    <w:p w14:paraId="3FE5BCE6" w14:textId="01E83DD6" w:rsidR="00497BEB" w:rsidRPr="005F73FC" w:rsidRDefault="00923E4A">
      <w:pPr>
        <w:pStyle w:val="berschrift1"/>
        <w:spacing w:before="0" w:line="600" w:lineRule="auto"/>
        <w:ind w:left="432" w:hanging="432"/>
        <w:jc w:val="both"/>
        <w:rPr>
          <w:rFonts w:ascii="Arial" w:hAnsi="Arial" w:cs="Arial"/>
          <w:b/>
          <w:color w:val="auto"/>
          <w:sz w:val="24"/>
          <w:szCs w:val="24"/>
          <w:lang w:val="es-ES"/>
        </w:rPr>
      </w:pPr>
      <w:bookmarkStart w:id="28" w:name="_Toc119492140"/>
      <w:r>
        <w:rPr>
          <w:rFonts w:ascii="Arial" w:hAnsi="Arial" w:cs="Arial"/>
          <w:b/>
          <w:bCs/>
          <w:color w:val="auto"/>
          <w:sz w:val="24"/>
          <w:szCs w:val="24"/>
          <w:lang w:val="es-ES"/>
        </w:rPr>
        <w:lastRenderedPageBreak/>
        <w:t>Anexo 1A – Aprobación de la EEP del documento de precalificación</w:t>
      </w:r>
      <w:bookmarkEnd w:id="28"/>
    </w:p>
    <w:p w14:paraId="6B8CA09D" w14:textId="77777777" w:rsidR="00AB2222" w:rsidRPr="005F73FC" w:rsidRDefault="00AB2222" w:rsidP="00477CD1">
      <w:pPr>
        <w:rPr>
          <w:lang w:val="es-ES"/>
        </w:rPr>
      </w:pPr>
    </w:p>
    <w:p w14:paraId="0CFA97CE" w14:textId="77777777" w:rsidR="00AB2222" w:rsidRPr="005F73FC" w:rsidRDefault="00AB2222" w:rsidP="00477CD1">
      <w:pPr>
        <w:rPr>
          <w:lang w:val="es-ES"/>
        </w:rPr>
      </w:pPr>
    </w:p>
    <w:p w14:paraId="049E7B8D" w14:textId="77777777" w:rsidR="00AB2222" w:rsidRPr="005F73FC" w:rsidRDefault="00AB2222" w:rsidP="00477CD1">
      <w:pPr>
        <w:rPr>
          <w:lang w:val="es-ES"/>
        </w:rPr>
      </w:pPr>
    </w:p>
    <w:p w14:paraId="4EF68F29" w14:textId="4598EAD9" w:rsidR="00497BEB" w:rsidRPr="005F73FC" w:rsidRDefault="00923E4A">
      <w:pPr>
        <w:pStyle w:val="berschrift1"/>
        <w:spacing w:before="0" w:line="600" w:lineRule="auto"/>
        <w:ind w:left="432" w:hanging="432"/>
        <w:jc w:val="both"/>
        <w:rPr>
          <w:rFonts w:ascii="Arial" w:hAnsi="Arial" w:cs="Arial"/>
          <w:b/>
          <w:color w:val="auto"/>
          <w:sz w:val="24"/>
          <w:szCs w:val="24"/>
          <w:lang w:val="es-ES"/>
        </w:rPr>
      </w:pPr>
      <w:bookmarkStart w:id="29" w:name="_Toc119492141"/>
      <w:r>
        <w:rPr>
          <w:rFonts w:ascii="Arial" w:hAnsi="Arial" w:cs="Arial"/>
          <w:b/>
          <w:bCs/>
          <w:color w:val="auto"/>
          <w:sz w:val="24"/>
          <w:szCs w:val="24"/>
          <w:lang w:val="es-ES"/>
        </w:rPr>
        <w:t>Anexo 1B – No objeción del KfW al documento de precalificación</w:t>
      </w:r>
      <w:bookmarkEnd w:id="29"/>
    </w:p>
    <w:p w14:paraId="63DF07E9" w14:textId="77777777" w:rsidR="00497BEB" w:rsidRPr="005F73FC" w:rsidRDefault="00497BEB">
      <w:pPr>
        <w:jc w:val="both"/>
        <w:rPr>
          <w:rFonts w:cs="Arial"/>
          <w:b/>
          <w:bCs/>
          <w:smallCaps/>
          <w:lang w:val="es-ES"/>
        </w:rPr>
      </w:pPr>
    </w:p>
    <w:p w14:paraId="7E3F64AF" w14:textId="77777777" w:rsidR="00497BEB" w:rsidRPr="005F73FC" w:rsidRDefault="00497BEB">
      <w:pPr>
        <w:jc w:val="both"/>
        <w:rPr>
          <w:rFonts w:cs="Arial"/>
          <w:b/>
          <w:bCs/>
          <w:smallCaps/>
          <w:lang w:val="es-ES"/>
        </w:rPr>
      </w:pPr>
    </w:p>
    <w:p w14:paraId="6106951E" w14:textId="77777777" w:rsidR="00497BEB" w:rsidRPr="005F73FC" w:rsidRDefault="00497BEB">
      <w:pPr>
        <w:jc w:val="both"/>
        <w:rPr>
          <w:rFonts w:cs="Arial"/>
          <w:b/>
          <w:bCs/>
          <w:smallCaps/>
          <w:lang w:val="es-ES"/>
        </w:rPr>
      </w:pPr>
    </w:p>
    <w:p w14:paraId="5493905D" w14:textId="77777777" w:rsidR="00497BEB" w:rsidRPr="005F73FC" w:rsidRDefault="00453D50">
      <w:pPr>
        <w:jc w:val="both"/>
        <w:rPr>
          <w:rFonts w:cs="Arial"/>
          <w:bCs/>
          <w:i/>
          <w:iCs/>
          <w:highlight w:val="lightGray"/>
          <w:lang w:val="es-ES"/>
        </w:rPr>
      </w:pPr>
      <w:r>
        <w:rPr>
          <w:rFonts w:cs="Arial"/>
          <w:i/>
          <w:iCs/>
          <w:highlight w:val="lightGray"/>
          <w:lang w:val="es-ES"/>
        </w:rPr>
        <w:t>[O, en caso de contrato de mandato, eliminar el texto anterior e introducir]:</w:t>
      </w:r>
    </w:p>
    <w:p w14:paraId="3C163247" w14:textId="77777777" w:rsidR="00497BEB" w:rsidRPr="005F73FC" w:rsidRDefault="00497BEB">
      <w:pPr>
        <w:jc w:val="both"/>
        <w:rPr>
          <w:rFonts w:cs="Arial"/>
          <w:b/>
          <w:bCs/>
          <w:i/>
          <w:iCs/>
          <w:highlight w:val="lightGray"/>
          <w:lang w:val="es-ES"/>
        </w:rPr>
      </w:pPr>
    </w:p>
    <w:p w14:paraId="3A939640" w14:textId="167651D7" w:rsidR="00497BEB" w:rsidRPr="005F73FC" w:rsidRDefault="00923E4A">
      <w:pPr>
        <w:jc w:val="both"/>
        <w:rPr>
          <w:rFonts w:cs="Arial"/>
          <w:b/>
          <w:bCs/>
          <w:sz w:val="24"/>
          <w:lang w:val="es-ES"/>
        </w:rPr>
      </w:pPr>
      <w:r>
        <w:rPr>
          <w:rFonts w:cs="Arial"/>
          <w:b/>
          <w:bCs/>
          <w:sz w:val="24"/>
          <w:highlight w:val="lightGray"/>
          <w:lang w:val="es-ES"/>
        </w:rPr>
        <w:t>Anexo 1 – Aprobación del documento de precalificación por parte del KfW</w:t>
      </w:r>
    </w:p>
    <w:p w14:paraId="4AF7E187" w14:textId="77777777" w:rsidR="009643B1" w:rsidRPr="005F73FC" w:rsidRDefault="009643B1">
      <w:pPr>
        <w:jc w:val="both"/>
        <w:rPr>
          <w:rFonts w:cs="Arial"/>
          <w:b/>
          <w:bCs/>
          <w:lang w:val="es-ES"/>
        </w:rPr>
      </w:pPr>
    </w:p>
    <w:p w14:paraId="2293CE70" w14:textId="77777777" w:rsidR="009643B1" w:rsidRPr="005F73FC" w:rsidRDefault="009643B1">
      <w:pPr>
        <w:rPr>
          <w:rFonts w:cs="Arial"/>
          <w:b/>
          <w:bCs/>
          <w:lang w:val="es-ES"/>
        </w:rPr>
      </w:pPr>
      <w:r>
        <w:rPr>
          <w:rFonts w:cs="Arial"/>
          <w:b/>
          <w:bCs/>
          <w:lang w:val="es-ES"/>
        </w:rPr>
        <w:br w:type="page"/>
      </w:r>
    </w:p>
    <w:p w14:paraId="1B6362BA" w14:textId="542E68C4" w:rsidR="008842E9" w:rsidRPr="005F73FC" w:rsidRDefault="00923E4A" w:rsidP="008842E9">
      <w:pPr>
        <w:pStyle w:val="berschrift1"/>
        <w:spacing w:before="0" w:line="600" w:lineRule="auto"/>
        <w:ind w:left="432" w:hanging="432"/>
        <w:jc w:val="both"/>
        <w:rPr>
          <w:rFonts w:ascii="Arial" w:hAnsi="Arial" w:cs="Arial"/>
          <w:b/>
          <w:color w:val="auto"/>
          <w:sz w:val="24"/>
          <w:szCs w:val="24"/>
          <w:lang w:val="es-ES"/>
        </w:rPr>
      </w:pPr>
      <w:bookmarkStart w:id="30" w:name="_Toc119492142"/>
      <w:r>
        <w:rPr>
          <w:rFonts w:ascii="Arial" w:hAnsi="Arial" w:cs="Arial"/>
          <w:b/>
          <w:bCs/>
          <w:color w:val="auto"/>
          <w:sz w:val="24"/>
          <w:szCs w:val="24"/>
          <w:lang w:val="es-ES"/>
        </w:rPr>
        <w:lastRenderedPageBreak/>
        <w:t>Anexo 2A – Aprobación de la matriz de evaluación detallada de la solicitud por parte de la EEP</w:t>
      </w:r>
      <w:bookmarkEnd w:id="30"/>
    </w:p>
    <w:p w14:paraId="4ECF2A59" w14:textId="4C932D75" w:rsidR="008842E9" w:rsidRPr="005F73FC" w:rsidRDefault="00923E4A" w:rsidP="00B55646">
      <w:pPr>
        <w:pStyle w:val="berschrift1"/>
        <w:spacing w:before="0" w:line="600" w:lineRule="auto"/>
        <w:ind w:left="432" w:hanging="432"/>
        <w:jc w:val="both"/>
        <w:rPr>
          <w:rFonts w:cs="Arial"/>
          <w:b/>
          <w:bCs/>
          <w:smallCaps/>
          <w:color w:val="auto"/>
          <w:lang w:val="es-ES"/>
        </w:rPr>
      </w:pPr>
      <w:bookmarkStart w:id="31" w:name="_Toc119492143"/>
      <w:r>
        <w:rPr>
          <w:rFonts w:ascii="Arial" w:hAnsi="Arial" w:cs="Arial"/>
          <w:b/>
          <w:bCs/>
          <w:color w:val="auto"/>
          <w:sz w:val="24"/>
          <w:szCs w:val="24"/>
          <w:lang w:val="es-ES"/>
        </w:rPr>
        <w:t xml:space="preserve">Anexo 2B - No </w:t>
      </w:r>
      <w:r w:rsidR="00CE245C">
        <w:rPr>
          <w:rFonts w:ascii="Arial" w:hAnsi="Arial" w:cs="Arial"/>
          <w:b/>
          <w:bCs/>
          <w:color w:val="auto"/>
          <w:sz w:val="24"/>
          <w:szCs w:val="24"/>
          <w:lang w:val="es-ES"/>
        </w:rPr>
        <w:t>O</w:t>
      </w:r>
      <w:r>
        <w:rPr>
          <w:rFonts w:ascii="Arial" w:hAnsi="Arial" w:cs="Arial"/>
          <w:b/>
          <w:bCs/>
          <w:color w:val="auto"/>
          <w:sz w:val="24"/>
          <w:szCs w:val="24"/>
          <w:lang w:val="es-ES"/>
        </w:rPr>
        <w:t>bjeción del KfW a la matriz de evaluación detallada de la solicitud</w:t>
      </w:r>
      <w:bookmarkEnd w:id="31"/>
    </w:p>
    <w:p w14:paraId="7C987BAF" w14:textId="77777777" w:rsidR="008842E9" w:rsidRPr="005F73FC" w:rsidRDefault="008842E9" w:rsidP="008842E9">
      <w:pPr>
        <w:jc w:val="both"/>
        <w:rPr>
          <w:rFonts w:cs="Arial"/>
          <w:b/>
          <w:bCs/>
          <w:smallCaps/>
          <w:lang w:val="es-ES"/>
        </w:rPr>
      </w:pPr>
    </w:p>
    <w:p w14:paraId="00CDE33C" w14:textId="77777777" w:rsidR="008842E9" w:rsidRPr="005F73FC" w:rsidRDefault="008842E9" w:rsidP="008842E9">
      <w:pPr>
        <w:jc w:val="both"/>
        <w:rPr>
          <w:rFonts w:cs="Arial"/>
          <w:b/>
          <w:bCs/>
          <w:smallCaps/>
          <w:lang w:val="es-ES"/>
        </w:rPr>
      </w:pPr>
    </w:p>
    <w:p w14:paraId="7593359B" w14:textId="77777777" w:rsidR="008842E9" w:rsidRPr="005F73FC" w:rsidRDefault="008842E9" w:rsidP="008842E9">
      <w:pPr>
        <w:jc w:val="both"/>
        <w:rPr>
          <w:rFonts w:cs="Arial"/>
          <w:i/>
          <w:iCs/>
          <w:highlight w:val="lightGray"/>
          <w:lang w:val="es-ES"/>
        </w:rPr>
      </w:pPr>
      <w:r>
        <w:rPr>
          <w:rFonts w:cs="Arial"/>
          <w:i/>
          <w:iCs/>
          <w:highlight w:val="lightGray"/>
          <w:lang w:val="es-ES"/>
        </w:rPr>
        <w:t>[O, en caso de un contrato de mandato, eliminar el texto anterior e introducir]:</w:t>
      </w:r>
    </w:p>
    <w:p w14:paraId="2B7C8016" w14:textId="77777777" w:rsidR="008842E9" w:rsidRPr="005F73FC" w:rsidRDefault="008842E9" w:rsidP="008842E9">
      <w:pPr>
        <w:jc w:val="both"/>
        <w:rPr>
          <w:rFonts w:cs="Arial"/>
          <w:b/>
          <w:bCs/>
          <w:i/>
          <w:iCs/>
          <w:highlight w:val="lightGray"/>
          <w:lang w:val="es-ES"/>
        </w:rPr>
      </w:pPr>
    </w:p>
    <w:p w14:paraId="624A85E9" w14:textId="3132733F" w:rsidR="008842E9" w:rsidRPr="005F73FC" w:rsidRDefault="00923E4A" w:rsidP="008842E9">
      <w:pPr>
        <w:jc w:val="both"/>
        <w:rPr>
          <w:rFonts w:cs="Arial"/>
          <w:b/>
          <w:bCs/>
          <w:smallCaps/>
          <w:sz w:val="24"/>
          <w:lang w:val="es-ES"/>
        </w:rPr>
      </w:pPr>
      <w:r>
        <w:rPr>
          <w:rFonts w:cs="Arial"/>
          <w:b/>
          <w:bCs/>
          <w:sz w:val="24"/>
          <w:szCs w:val="24"/>
          <w:lang w:val="es-ES"/>
        </w:rPr>
        <w:t xml:space="preserve">Anexo </w:t>
      </w:r>
      <w:r>
        <w:rPr>
          <w:rFonts w:cs="Arial"/>
          <w:b/>
          <w:bCs/>
          <w:sz w:val="24"/>
          <w:szCs w:val="24"/>
          <w:highlight w:val="lightGray"/>
          <w:lang w:val="es-ES"/>
        </w:rPr>
        <w:t>2 - Aprobación por parte del KfW</w:t>
      </w:r>
      <w:r>
        <w:rPr>
          <w:rFonts w:cs="Arial"/>
          <w:b/>
          <w:bCs/>
          <w:sz w:val="24"/>
          <w:highlight w:val="lightGray"/>
          <w:lang w:val="es-ES"/>
        </w:rPr>
        <w:t xml:space="preserve"> de la matriz de evaluación detallada de la solicitud</w:t>
      </w:r>
    </w:p>
    <w:p w14:paraId="60002524" w14:textId="77777777" w:rsidR="008842E9" w:rsidRPr="005F73FC" w:rsidRDefault="008842E9">
      <w:pPr>
        <w:pStyle w:val="berschrift1"/>
        <w:spacing w:before="0" w:line="600" w:lineRule="auto"/>
        <w:ind w:left="432" w:hanging="432"/>
        <w:jc w:val="both"/>
        <w:rPr>
          <w:rFonts w:ascii="Arial" w:hAnsi="Arial" w:cs="Arial"/>
          <w:b/>
          <w:color w:val="auto"/>
          <w:sz w:val="24"/>
          <w:szCs w:val="24"/>
          <w:lang w:val="es-ES"/>
        </w:rPr>
      </w:pPr>
    </w:p>
    <w:p w14:paraId="009DCCB2" w14:textId="77777777" w:rsidR="00B55646" w:rsidRPr="005F73FC" w:rsidRDefault="00B55646" w:rsidP="00477CD1">
      <w:pPr>
        <w:rPr>
          <w:lang w:val="es-ES"/>
        </w:rPr>
      </w:pPr>
    </w:p>
    <w:p w14:paraId="40C26A62" w14:textId="77777777" w:rsidR="006F41D3" w:rsidRPr="005F73FC" w:rsidRDefault="006F41D3" w:rsidP="006F41D3">
      <w:pPr>
        <w:rPr>
          <w:lang w:val="es-ES"/>
        </w:rPr>
        <w:sectPr w:rsidR="006F41D3" w:rsidRPr="005F73FC" w:rsidSect="001D0ACC">
          <w:headerReference w:type="default" r:id="rId18"/>
          <w:headerReference w:type="first" r:id="rId19"/>
          <w:pgSz w:w="11906" w:h="16838" w:code="9"/>
          <w:pgMar w:top="1946" w:right="1418" w:bottom="1418" w:left="1418" w:header="720" w:footer="964" w:gutter="0"/>
          <w:cols w:space="720"/>
          <w:titlePg/>
          <w:docGrid w:linePitch="299"/>
        </w:sectPr>
      </w:pPr>
    </w:p>
    <w:p w14:paraId="7D780166" w14:textId="777C0A4E" w:rsidR="008462B9" w:rsidRPr="005F73FC" w:rsidRDefault="00923E4A" w:rsidP="008462B9">
      <w:pPr>
        <w:pStyle w:val="berschrift1"/>
        <w:spacing w:before="0" w:line="600" w:lineRule="auto"/>
        <w:ind w:left="432" w:hanging="432"/>
        <w:jc w:val="both"/>
        <w:rPr>
          <w:rFonts w:ascii="Arial" w:hAnsi="Arial" w:cs="Arial"/>
          <w:b/>
          <w:color w:val="auto"/>
          <w:sz w:val="24"/>
          <w:szCs w:val="24"/>
          <w:lang w:val="es-ES"/>
        </w:rPr>
      </w:pPr>
      <w:bookmarkStart w:id="32" w:name="_Toc119492144"/>
      <w:r>
        <w:rPr>
          <w:rFonts w:ascii="Arial" w:hAnsi="Arial" w:cs="Arial"/>
          <w:b/>
          <w:bCs/>
          <w:color w:val="auto"/>
          <w:sz w:val="24"/>
          <w:szCs w:val="24"/>
          <w:lang w:val="es-ES"/>
        </w:rPr>
        <w:lastRenderedPageBreak/>
        <w:t>Anexo 3A – Publicación del plazo de presentación original</w:t>
      </w:r>
      <w:bookmarkEnd w:id="32"/>
    </w:p>
    <w:p w14:paraId="7FDA9C83" w14:textId="77777777" w:rsidR="008462B9" w:rsidRPr="005F73FC" w:rsidRDefault="008462B9" w:rsidP="008462B9">
      <w:pPr>
        <w:rPr>
          <w:i/>
          <w:iCs/>
          <w:lang w:val="es-ES"/>
        </w:rPr>
      </w:pPr>
      <w:r>
        <w:rPr>
          <w:i/>
          <w:iCs/>
          <w:lang w:val="es-ES"/>
        </w:rPr>
        <w:t>[introducir prueba, por ejemplo, captura de pantalla o enlace de la publicación inicial en GTAI y en cualquier otro medio en el que se haya realizado la publicación]</w:t>
      </w:r>
    </w:p>
    <w:p w14:paraId="00B3548A" w14:textId="77777777" w:rsidR="008462B9" w:rsidRPr="005F73FC" w:rsidRDefault="008462B9" w:rsidP="005719D0">
      <w:pPr>
        <w:rPr>
          <w:lang w:val="es-ES"/>
        </w:rPr>
      </w:pPr>
    </w:p>
    <w:p w14:paraId="7ABEEADA" w14:textId="77777777" w:rsidR="003D5970" w:rsidRPr="005F73FC" w:rsidRDefault="003D5970" w:rsidP="00477CD1">
      <w:pPr>
        <w:rPr>
          <w:rFonts w:cs="Arial"/>
          <w:b/>
          <w:sz w:val="24"/>
          <w:szCs w:val="24"/>
          <w:lang w:val="es-ES"/>
        </w:rPr>
      </w:pPr>
    </w:p>
    <w:p w14:paraId="158EB55E" w14:textId="77777777" w:rsidR="00140570" w:rsidRPr="005F73FC" w:rsidRDefault="00140570" w:rsidP="00477CD1">
      <w:pPr>
        <w:rPr>
          <w:rFonts w:cs="Arial"/>
          <w:b/>
          <w:sz w:val="24"/>
          <w:szCs w:val="24"/>
          <w:lang w:val="es-ES"/>
        </w:rPr>
      </w:pPr>
    </w:p>
    <w:p w14:paraId="11467D6F" w14:textId="77777777" w:rsidR="00140570" w:rsidRPr="005F73FC" w:rsidRDefault="00140570" w:rsidP="00477CD1">
      <w:pPr>
        <w:rPr>
          <w:rFonts w:cs="Arial"/>
          <w:b/>
          <w:sz w:val="24"/>
          <w:szCs w:val="24"/>
          <w:lang w:val="es-ES"/>
        </w:rPr>
      </w:pPr>
    </w:p>
    <w:p w14:paraId="09449A4C" w14:textId="6CA44B0B" w:rsidR="00497BEB" w:rsidRPr="005F73FC" w:rsidRDefault="00923E4A" w:rsidP="00BF1AA1">
      <w:pPr>
        <w:pStyle w:val="berschrift1"/>
        <w:spacing w:before="0" w:line="600" w:lineRule="auto"/>
        <w:ind w:left="432" w:hanging="432"/>
        <w:jc w:val="both"/>
        <w:rPr>
          <w:rFonts w:cs="Arial"/>
          <w:b/>
          <w:sz w:val="24"/>
          <w:szCs w:val="24"/>
          <w:lang w:val="es-ES"/>
        </w:rPr>
      </w:pPr>
      <w:bookmarkStart w:id="33" w:name="_Toc119492145"/>
      <w:r>
        <w:rPr>
          <w:rFonts w:ascii="Arial" w:hAnsi="Arial" w:cs="Arial"/>
          <w:b/>
          <w:bCs/>
          <w:color w:val="auto"/>
          <w:sz w:val="24"/>
          <w:szCs w:val="24"/>
          <w:lang w:val="es-ES"/>
        </w:rPr>
        <w:t>Anexo 3B –</w:t>
      </w:r>
      <w:r>
        <w:rPr>
          <w:rFonts w:ascii="Arial" w:hAnsi="Arial" w:cs="Arial"/>
          <w:color w:val="auto"/>
          <w:sz w:val="24"/>
          <w:szCs w:val="24"/>
          <w:lang w:val="es-ES"/>
        </w:rPr>
        <w:t xml:space="preserve"> </w:t>
      </w:r>
      <w:r>
        <w:rPr>
          <w:rFonts w:ascii="Arial" w:hAnsi="Arial" w:cs="Arial"/>
          <w:b/>
          <w:bCs/>
          <w:color w:val="auto"/>
          <w:sz w:val="24"/>
          <w:szCs w:val="24"/>
          <w:lang w:val="es-ES"/>
        </w:rPr>
        <w:t>Publicación de la fecha límite de presentación ampliada</w:t>
      </w:r>
      <w:bookmarkEnd w:id="33"/>
    </w:p>
    <w:p w14:paraId="27E0003F" w14:textId="77777777" w:rsidR="00497BEB" w:rsidRPr="005F73FC" w:rsidRDefault="00453D50">
      <w:pPr>
        <w:rPr>
          <w:i/>
          <w:iCs/>
          <w:lang w:val="es-ES"/>
        </w:rPr>
      </w:pPr>
      <w:bookmarkStart w:id="34" w:name="_Hlk93312413"/>
      <w:r>
        <w:rPr>
          <w:i/>
          <w:iCs/>
          <w:lang w:val="es-ES"/>
        </w:rPr>
        <w:t xml:space="preserve">[introducir prueba, por ejemplo, captura de pantalla o enlace de la publicación de la extensión en GTAI y en cualquier otro medio en el que se haya realizado la publicación; de lo contrario, introducir </w:t>
      </w:r>
      <w:r>
        <w:rPr>
          <w:lang w:val="es-ES"/>
        </w:rPr>
        <w:t>«No aplicable»</w:t>
      </w:r>
      <w:r>
        <w:rPr>
          <w:i/>
          <w:iCs/>
          <w:lang w:val="es-ES"/>
        </w:rPr>
        <w:t>]</w:t>
      </w:r>
    </w:p>
    <w:p w14:paraId="577631EC" w14:textId="77777777" w:rsidR="00497BEB" w:rsidRPr="005F73FC" w:rsidRDefault="00497BEB">
      <w:pPr>
        <w:rPr>
          <w:rFonts w:cs="Arial"/>
          <w:lang w:val="es-ES"/>
        </w:rPr>
      </w:pPr>
    </w:p>
    <w:p w14:paraId="6C661E0C" w14:textId="77777777" w:rsidR="009643B1" w:rsidRPr="005F73FC" w:rsidRDefault="009643B1">
      <w:pPr>
        <w:rPr>
          <w:rFonts w:cs="Arial"/>
          <w:i/>
          <w:iCs/>
          <w:lang w:val="es-ES"/>
        </w:rPr>
      </w:pPr>
      <w:r>
        <w:rPr>
          <w:rFonts w:cs="Arial"/>
          <w:i/>
          <w:iCs/>
          <w:lang w:val="es-ES"/>
        </w:rPr>
        <w:br w:type="page"/>
      </w:r>
    </w:p>
    <w:p w14:paraId="249BA11B" w14:textId="75DFD6CF" w:rsidR="00497BEB" w:rsidRPr="005F73FC" w:rsidRDefault="00923E4A" w:rsidP="00915A75">
      <w:pPr>
        <w:pStyle w:val="berschrift1"/>
        <w:spacing w:before="0" w:line="600" w:lineRule="auto"/>
        <w:ind w:left="432" w:hanging="432"/>
        <w:jc w:val="both"/>
        <w:rPr>
          <w:rFonts w:ascii="Arial" w:hAnsi="Arial" w:cs="Arial"/>
          <w:b/>
          <w:color w:val="auto"/>
          <w:sz w:val="24"/>
          <w:szCs w:val="24"/>
          <w:lang w:val="es-ES"/>
        </w:rPr>
      </w:pPr>
      <w:bookmarkStart w:id="35" w:name="_Toc119492146"/>
      <w:bookmarkEnd w:id="34"/>
      <w:r>
        <w:rPr>
          <w:rFonts w:ascii="Arial" w:hAnsi="Arial" w:cs="Arial"/>
          <w:b/>
          <w:bCs/>
          <w:color w:val="auto"/>
          <w:sz w:val="24"/>
          <w:szCs w:val="24"/>
          <w:lang w:val="es-ES"/>
        </w:rPr>
        <w:lastRenderedPageBreak/>
        <w:t>Anexo 4 – Protocolo de la reunión de información</w:t>
      </w:r>
      <w:bookmarkEnd w:id="35"/>
    </w:p>
    <w:p w14:paraId="01804E45" w14:textId="77777777" w:rsidR="00497BEB" w:rsidRPr="005F73FC" w:rsidRDefault="00497BEB">
      <w:pPr>
        <w:rPr>
          <w:rFonts w:cs="Arial"/>
          <w:lang w:val="es-ES"/>
        </w:rPr>
      </w:pPr>
    </w:p>
    <w:p w14:paraId="32476F28" w14:textId="77777777" w:rsidR="00497BEB" w:rsidRPr="005F73FC" w:rsidRDefault="00497BEB">
      <w:pPr>
        <w:rPr>
          <w:rFonts w:cs="Arial"/>
          <w:lang w:val="es-ES"/>
        </w:rPr>
      </w:pPr>
    </w:p>
    <w:p w14:paraId="79800CF3" w14:textId="77777777" w:rsidR="00915A75" w:rsidRPr="005F73FC" w:rsidRDefault="00915A75" w:rsidP="00915A75">
      <w:pPr>
        <w:rPr>
          <w:rFonts w:cs="Arial"/>
          <w:i/>
          <w:iCs/>
          <w:lang w:val="es-ES"/>
        </w:rPr>
      </w:pPr>
      <w:bookmarkStart w:id="36" w:name="_Hlk63105000"/>
      <w:r>
        <w:rPr>
          <w:rFonts w:cs="Arial"/>
          <w:i/>
          <w:iCs/>
          <w:lang w:val="es-ES"/>
        </w:rPr>
        <w:t>[Si procede, introducir el protocolo de la reunión informativa, la información mínima: fecha, hora, lugar, nombres de los participantes, incl. datos de la empresa</w:t>
      </w:r>
      <w:bookmarkStart w:id="37" w:name="_Hlk63105064"/>
      <w:r>
        <w:rPr>
          <w:rFonts w:cs="Arial"/>
          <w:i/>
          <w:iCs/>
          <w:lang w:val="es-ES"/>
        </w:rPr>
        <w:t>. Si no procede, introducir: «</w:t>
      </w:r>
      <w:r>
        <w:rPr>
          <w:rFonts w:cs="Arial"/>
          <w:lang w:val="es-ES"/>
        </w:rPr>
        <w:t>No aplicable</w:t>
      </w:r>
      <w:r>
        <w:rPr>
          <w:rFonts w:cs="Arial"/>
          <w:i/>
          <w:iCs/>
          <w:lang w:val="es-ES"/>
        </w:rPr>
        <w:t>»].</w:t>
      </w:r>
      <w:bookmarkEnd w:id="37"/>
    </w:p>
    <w:p w14:paraId="407DAD31" w14:textId="77777777" w:rsidR="00915A75" w:rsidRPr="005F73FC" w:rsidRDefault="00915A75">
      <w:pPr>
        <w:rPr>
          <w:rFonts w:cs="Arial"/>
          <w:lang w:val="es-ES"/>
        </w:rPr>
      </w:pPr>
    </w:p>
    <w:bookmarkEnd w:id="36"/>
    <w:p w14:paraId="306A0A0B" w14:textId="77777777" w:rsidR="00915A75" w:rsidRPr="005F73FC" w:rsidRDefault="00915A75">
      <w:pPr>
        <w:rPr>
          <w:rFonts w:cs="Arial"/>
          <w:lang w:val="es-ES"/>
        </w:rPr>
      </w:pPr>
    </w:p>
    <w:p w14:paraId="6F100848" w14:textId="77777777" w:rsidR="00915A75" w:rsidRPr="005F73FC" w:rsidRDefault="00915A75">
      <w:pPr>
        <w:rPr>
          <w:rFonts w:cs="Arial"/>
          <w:lang w:val="es-ES"/>
        </w:rPr>
      </w:pPr>
    </w:p>
    <w:p w14:paraId="551AAC83" w14:textId="77777777" w:rsidR="00915A75" w:rsidRPr="005F73FC" w:rsidRDefault="00915A75">
      <w:pPr>
        <w:rPr>
          <w:rFonts w:cs="Arial"/>
          <w:lang w:val="es-ES"/>
        </w:rPr>
      </w:pPr>
    </w:p>
    <w:p w14:paraId="7B590F41" w14:textId="77777777" w:rsidR="00915A75" w:rsidRPr="005F73FC" w:rsidRDefault="00915A75">
      <w:pPr>
        <w:rPr>
          <w:rFonts w:cs="Arial"/>
          <w:lang w:val="es-ES"/>
        </w:rPr>
        <w:sectPr w:rsidR="00915A75" w:rsidRPr="005F73FC" w:rsidSect="001D0ACC">
          <w:headerReference w:type="first" r:id="rId20"/>
          <w:pgSz w:w="11906" w:h="16838" w:code="9"/>
          <w:pgMar w:top="1946" w:right="1418" w:bottom="1418" w:left="1418" w:header="720" w:footer="964" w:gutter="0"/>
          <w:cols w:space="720"/>
          <w:titlePg/>
          <w:docGrid w:linePitch="299"/>
        </w:sectPr>
      </w:pPr>
    </w:p>
    <w:p w14:paraId="22AB1F82" w14:textId="2740C01B" w:rsidR="00497BEB" w:rsidRPr="005F73FC" w:rsidRDefault="00923E4A">
      <w:pPr>
        <w:pStyle w:val="berschrift1"/>
        <w:spacing w:before="0" w:line="600" w:lineRule="auto"/>
        <w:ind w:left="432" w:hanging="432"/>
        <w:jc w:val="both"/>
        <w:rPr>
          <w:rFonts w:ascii="Arial" w:hAnsi="Arial" w:cs="Arial"/>
          <w:b/>
          <w:color w:val="auto"/>
          <w:sz w:val="24"/>
          <w:szCs w:val="24"/>
          <w:lang w:val="es-ES"/>
        </w:rPr>
      </w:pPr>
      <w:bookmarkStart w:id="38" w:name="_Toc119492147"/>
      <w:r>
        <w:rPr>
          <w:rFonts w:ascii="Arial" w:hAnsi="Arial" w:cs="Arial"/>
          <w:b/>
          <w:bCs/>
          <w:color w:val="auto"/>
          <w:sz w:val="24"/>
          <w:szCs w:val="24"/>
          <w:lang w:val="es-ES"/>
        </w:rPr>
        <w:lastRenderedPageBreak/>
        <w:t>Anexo 5A – Lista de aclaraciones</w:t>
      </w:r>
      <w:bookmarkEnd w:id="38"/>
    </w:p>
    <w:p w14:paraId="19E49179" w14:textId="77777777" w:rsidR="00497BEB" w:rsidRPr="005F73FC" w:rsidRDefault="00453D50">
      <w:pPr>
        <w:jc w:val="both"/>
        <w:rPr>
          <w:rFonts w:cs="Arial"/>
          <w:i/>
          <w:iCs/>
          <w:lang w:val="es-ES"/>
        </w:rPr>
      </w:pPr>
      <w:r>
        <w:rPr>
          <w:i/>
          <w:iCs/>
          <w:lang w:val="es-ES"/>
        </w:rPr>
        <w:t>[si no procede, introducir «</w:t>
      </w:r>
      <w:r>
        <w:rPr>
          <w:lang w:val="es-ES"/>
        </w:rPr>
        <w:t>No aplicable</w:t>
      </w:r>
      <w:r>
        <w:rPr>
          <w:i/>
          <w:iCs/>
          <w:lang w:val="es-ES"/>
        </w:rPr>
        <w:t>» y elimine la siguiente tabla; si se utiliza una plantilla diferente, asegurarse de que se incluye la siguiente información mínima]</w:t>
      </w:r>
    </w:p>
    <w:p w14:paraId="70ADA13A" w14:textId="77777777" w:rsidR="00497BEB" w:rsidRPr="005F73FC" w:rsidRDefault="00497BEB">
      <w:pPr>
        <w:jc w:val="both"/>
        <w:rPr>
          <w:rFonts w:cs="Arial"/>
          <w:b/>
          <w:bCs/>
          <w:smallCaps/>
          <w:lang w:val="es-ES"/>
        </w:rPr>
      </w:pPr>
    </w:p>
    <w:p w14:paraId="500F18D8" w14:textId="77777777" w:rsidR="00497BEB" w:rsidRPr="005F73FC" w:rsidRDefault="00497BEB">
      <w:pPr>
        <w:jc w:val="both"/>
        <w:rPr>
          <w:rFonts w:cs="Arial"/>
          <w:b/>
          <w:bCs/>
          <w:smallCaps/>
          <w:lang w:val="es-ES"/>
        </w:rPr>
      </w:pPr>
    </w:p>
    <w:tbl>
      <w:tblPr>
        <w:tblStyle w:val="Tabellenraster"/>
        <w:tblW w:w="14496" w:type="dxa"/>
        <w:tblInd w:w="-318" w:type="dxa"/>
        <w:tblLook w:val="04A0" w:firstRow="1" w:lastRow="0" w:firstColumn="1" w:lastColumn="0" w:noHBand="0" w:noVBand="1"/>
      </w:tblPr>
      <w:tblGrid>
        <w:gridCol w:w="577"/>
        <w:gridCol w:w="5236"/>
        <w:gridCol w:w="1984"/>
        <w:gridCol w:w="4962"/>
        <w:gridCol w:w="1737"/>
      </w:tblGrid>
      <w:tr w:rsidR="00497BEB" w:rsidRPr="00D90DE8" w14:paraId="6F94F739" w14:textId="77777777" w:rsidTr="00ED2A74">
        <w:tc>
          <w:tcPr>
            <w:tcW w:w="577" w:type="dxa"/>
            <w:hideMark/>
          </w:tcPr>
          <w:p w14:paraId="6E38EA29" w14:textId="77777777" w:rsidR="00497BEB" w:rsidRPr="00477CD1" w:rsidRDefault="00453D50">
            <w:pPr>
              <w:jc w:val="both"/>
              <w:rPr>
                <w:rFonts w:cs="Arial"/>
                <w:bCs/>
                <w:szCs w:val="22"/>
              </w:rPr>
            </w:pPr>
            <w:r>
              <w:rPr>
                <w:rFonts w:cs="Arial"/>
                <w:szCs w:val="22"/>
                <w:lang w:val="es-ES"/>
              </w:rPr>
              <w:t>N.º</w:t>
            </w:r>
          </w:p>
        </w:tc>
        <w:tc>
          <w:tcPr>
            <w:tcW w:w="5236" w:type="dxa"/>
            <w:hideMark/>
          </w:tcPr>
          <w:p w14:paraId="187C22FB" w14:textId="77777777" w:rsidR="00497BEB" w:rsidRPr="00477CD1" w:rsidRDefault="00453D50">
            <w:pPr>
              <w:jc w:val="both"/>
              <w:rPr>
                <w:rFonts w:cs="Arial"/>
                <w:bCs/>
                <w:szCs w:val="22"/>
              </w:rPr>
            </w:pPr>
            <w:r>
              <w:rPr>
                <w:rFonts w:cs="Arial"/>
                <w:szCs w:val="22"/>
                <w:lang w:val="es-ES"/>
              </w:rPr>
              <w:t>Solicitud de aclaración</w:t>
            </w:r>
          </w:p>
        </w:tc>
        <w:tc>
          <w:tcPr>
            <w:tcW w:w="1984" w:type="dxa"/>
            <w:hideMark/>
          </w:tcPr>
          <w:p w14:paraId="6D56A2DD" w14:textId="77777777" w:rsidR="00497BEB" w:rsidRPr="00477CD1" w:rsidRDefault="00453D50">
            <w:pPr>
              <w:jc w:val="both"/>
              <w:rPr>
                <w:rFonts w:cs="Arial"/>
                <w:bCs/>
                <w:szCs w:val="22"/>
              </w:rPr>
            </w:pPr>
            <w:r>
              <w:rPr>
                <w:rFonts w:cs="Arial"/>
                <w:szCs w:val="22"/>
                <w:lang w:val="es-ES"/>
              </w:rPr>
              <w:t>Recibida</w:t>
            </w:r>
          </w:p>
        </w:tc>
        <w:tc>
          <w:tcPr>
            <w:tcW w:w="4962" w:type="dxa"/>
            <w:hideMark/>
          </w:tcPr>
          <w:p w14:paraId="2FB2F485" w14:textId="77777777" w:rsidR="00497BEB" w:rsidRPr="00477CD1" w:rsidRDefault="00453D50">
            <w:pPr>
              <w:jc w:val="both"/>
              <w:rPr>
                <w:rFonts w:cs="Arial"/>
                <w:bCs/>
                <w:szCs w:val="22"/>
              </w:rPr>
            </w:pPr>
            <w:r>
              <w:rPr>
                <w:rFonts w:cs="Arial"/>
                <w:szCs w:val="22"/>
                <w:lang w:val="es-ES"/>
              </w:rPr>
              <w:t>Respuesta</w:t>
            </w:r>
          </w:p>
        </w:tc>
        <w:tc>
          <w:tcPr>
            <w:tcW w:w="1737" w:type="dxa"/>
            <w:hideMark/>
          </w:tcPr>
          <w:p w14:paraId="7F5B4C15" w14:textId="77777777" w:rsidR="002C2008" w:rsidRPr="00477CD1" w:rsidRDefault="00453D50" w:rsidP="00A814DE">
            <w:pPr>
              <w:jc w:val="both"/>
              <w:rPr>
                <w:rFonts w:cs="Arial"/>
                <w:bCs/>
                <w:szCs w:val="22"/>
              </w:rPr>
            </w:pPr>
            <w:r>
              <w:rPr>
                <w:rFonts w:cs="Arial"/>
                <w:szCs w:val="22"/>
                <w:lang w:val="es-ES"/>
              </w:rPr>
              <w:t xml:space="preserve">enviada a </w:t>
            </w:r>
          </w:p>
          <w:p w14:paraId="6C82C38D" w14:textId="77777777" w:rsidR="00497BEB" w:rsidRPr="00477CD1" w:rsidRDefault="00A814DE" w:rsidP="00A814DE">
            <w:pPr>
              <w:jc w:val="both"/>
              <w:rPr>
                <w:rFonts w:cs="Arial"/>
                <w:bCs/>
                <w:szCs w:val="22"/>
              </w:rPr>
            </w:pPr>
            <w:r>
              <w:rPr>
                <w:rFonts w:cs="Arial"/>
                <w:szCs w:val="22"/>
                <w:lang w:val="es-ES"/>
              </w:rPr>
              <w:t>Licitadores</w:t>
            </w:r>
          </w:p>
        </w:tc>
      </w:tr>
      <w:tr w:rsidR="00497BEB" w:rsidRPr="0079380C" w14:paraId="1FCE8215" w14:textId="77777777" w:rsidTr="00ED2A74">
        <w:tc>
          <w:tcPr>
            <w:tcW w:w="577" w:type="dxa"/>
            <w:hideMark/>
          </w:tcPr>
          <w:p w14:paraId="40DD416A" w14:textId="77777777" w:rsidR="00497BEB" w:rsidRPr="0079380C" w:rsidRDefault="00453D50">
            <w:pPr>
              <w:jc w:val="both"/>
              <w:rPr>
                <w:rFonts w:cs="Arial"/>
                <w:bCs/>
                <w:szCs w:val="22"/>
              </w:rPr>
            </w:pPr>
            <w:r>
              <w:rPr>
                <w:rFonts w:cs="Arial"/>
                <w:szCs w:val="22"/>
                <w:lang w:val="es-ES"/>
              </w:rPr>
              <w:t>1.</w:t>
            </w:r>
          </w:p>
        </w:tc>
        <w:tc>
          <w:tcPr>
            <w:tcW w:w="5236" w:type="dxa"/>
          </w:tcPr>
          <w:p w14:paraId="03235528" w14:textId="77777777" w:rsidR="00497BEB" w:rsidRPr="005F73FC" w:rsidRDefault="00453D50" w:rsidP="00477CD1">
            <w:pPr>
              <w:jc w:val="both"/>
              <w:rPr>
                <w:rFonts w:cs="Arial"/>
                <w:bCs/>
                <w:i/>
                <w:iCs/>
                <w:szCs w:val="22"/>
                <w:lang w:val="es-ES"/>
              </w:rPr>
            </w:pPr>
            <w:r>
              <w:rPr>
                <w:rFonts w:cs="Arial"/>
                <w:i/>
                <w:iCs/>
                <w:szCs w:val="22"/>
                <w:lang w:val="es-ES"/>
              </w:rPr>
              <w:t>[</w:t>
            </w:r>
            <w:r>
              <w:rPr>
                <w:rFonts w:cs="Arial"/>
                <w:szCs w:val="22"/>
                <w:lang w:val="es-ES"/>
              </w:rPr>
              <w:t>introducir</w:t>
            </w:r>
            <w:r>
              <w:rPr>
                <w:rFonts w:cs="Arial"/>
                <w:i/>
                <w:iCs/>
                <w:szCs w:val="22"/>
                <w:lang w:val="es-ES"/>
              </w:rPr>
              <w:t xml:space="preserve"> pregunta]</w:t>
            </w:r>
          </w:p>
          <w:p w14:paraId="7D86843E" w14:textId="77777777" w:rsidR="00497BEB" w:rsidRPr="005F73FC" w:rsidRDefault="00453D50">
            <w:pPr>
              <w:pStyle w:val="BodyText1"/>
              <w:jc w:val="left"/>
              <w:rPr>
                <w:rFonts w:cs="Arial"/>
                <w:bCs/>
                <w:i/>
                <w:iCs/>
                <w:sz w:val="22"/>
                <w:szCs w:val="22"/>
                <w:lang w:val="es-ES"/>
              </w:rPr>
            </w:pPr>
            <w:r>
              <w:rPr>
                <w:rFonts w:cs="Arial"/>
                <w:i/>
                <w:iCs/>
                <w:sz w:val="22"/>
                <w:szCs w:val="22"/>
                <w:lang w:val="es-ES"/>
              </w:rPr>
              <w:t>[El texto introducido aquí no puede contener ninguna información sobre el licitador que ha presentado la solicitud de aclaración].</w:t>
            </w:r>
          </w:p>
          <w:p w14:paraId="2C8C3EE1" w14:textId="77777777" w:rsidR="00497BEB" w:rsidRPr="005F73FC" w:rsidRDefault="00497BEB">
            <w:pPr>
              <w:jc w:val="both"/>
              <w:rPr>
                <w:rFonts w:cs="Arial"/>
                <w:bCs/>
                <w:szCs w:val="22"/>
                <w:lang w:val="es-ES"/>
              </w:rPr>
            </w:pPr>
          </w:p>
        </w:tc>
        <w:tc>
          <w:tcPr>
            <w:tcW w:w="1984" w:type="dxa"/>
            <w:hideMark/>
          </w:tcPr>
          <w:p w14:paraId="1B550DFD" w14:textId="1412061B" w:rsidR="00497BEB" w:rsidRPr="005F73FC" w:rsidRDefault="00453D50" w:rsidP="007660D4">
            <w:pPr>
              <w:rPr>
                <w:rFonts w:cs="Arial"/>
                <w:bCs/>
                <w:i/>
                <w:iCs/>
                <w:szCs w:val="22"/>
                <w:lang w:val="es-ES"/>
              </w:rPr>
            </w:pPr>
            <w:r>
              <w:rPr>
                <w:rFonts w:cs="Arial"/>
                <w:i/>
                <w:iCs/>
                <w:szCs w:val="22"/>
                <w:lang w:val="es-ES"/>
              </w:rPr>
              <w:t>[introducir la fecha de recepción de la solicitud de aclaración en la dirección indicada en el documento de PQ]</w:t>
            </w:r>
          </w:p>
        </w:tc>
        <w:tc>
          <w:tcPr>
            <w:tcW w:w="4962" w:type="dxa"/>
          </w:tcPr>
          <w:p w14:paraId="29066AFE" w14:textId="338E1FD9" w:rsidR="00497BEB" w:rsidRPr="005F73FC" w:rsidRDefault="00453D50" w:rsidP="00477CD1">
            <w:pPr>
              <w:jc w:val="both"/>
              <w:rPr>
                <w:rFonts w:cs="Arial"/>
                <w:bCs/>
                <w:i/>
                <w:iCs/>
                <w:szCs w:val="22"/>
                <w:lang w:val="es-ES"/>
              </w:rPr>
            </w:pPr>
            <w:r>
              <w:rPr>
                <w:rFonts w:cs="Arial"/>
                <w:i/>
                <w:iCs/>
                <w:szCs w:val="22"/>
                <w:lang w:val="es-ES"/>
              </w:rPr>
              <w:t xml:space="preserve">[introducir </w:t>
            </w:r>
            <w:r>
              <w:rPr>
                <w:rFonts w:cs="Arial"/>
                <w:szCs w:val="22"/>
                <w:lang w:val="es-ES"/>
              </w:rPr>
              <w:t>respuesta</w:t>
            </w:r>
            <w:r>
              <w:rPr>
                <w:rFonts w:cs="Arial"/>
                <w:i/>
                <w:iCs/>
                <w:szCs w:val="22"/>
                <w:lang w:val="es-ES"/>
              </w:rPr>
              <w:t xml:space="preserve"> *</w:t>
            </w:r>
          </w:p>
          <w:p w14:paraId="76436212" w14:textId="77777777" w:rsidR="00AA7D0A" w:rsidRPr="005F73FC" w:rsidRDefault="00AA7D0A" w:rsidP="00477CD1">
            <w:pPr>
              <w:jc w:val="both"/>
              <w:rPr>
                <w:rFonts w:cs="Arial"/>
                <w:bCs/>
                <w:i/>
                <w:iCs/>
                <w:szCs w:val="22"/>
                <w:lang w:val="es-ES"/>
              </w:rPr>
            </w:pPr>
          </w:p>
          <w:p w14:paraId="1216378A" w14:textId="6E6888DE" w:rsidR="00AA7D0A" w:rsidRPr="005F73FC" w:rsidRDefault="00AA7D0A" w:rsidP="00477CD1">
            <w:pPr>
              <w:jc w:val="both"/>
              <w:rPr>
                <w:rFonts w:cs="Arial"/>
                <w:bCs/>
                <w:i/>
                <w:iCs/>
                <w:szCs w:val="22"/>
                <w:lang w:val="es-ES"/>
              </w:rPr>
            </w:pPr>
            <w:r>
              <w:rPr>
                <w:rFonts w:cs="Arial"/>
                <w:i/>
                <w:iCs/>
                <w:szCs w:val="22"/>
                <w:highlight w:val="lightGray"/>
                <w:lang w:val="es-ES"/>
              </w:rPr>
              <w:t>O, en caso de contrato de mandato, introducir: respuesta **]</w:t>
            </w:r>
          </w:p>
          <w:p w14:paraId="795D6B4B" w14:textId="77777777" w:rsidR="00497BEB" w:rsidRPr="005F73FC" w:rsidRDefault="00497BEB">
            <w:pPr>
              <w:jc w:val="both"/>
              <w:rPr>
                <w:rFonts w:cs="Arial"/>
                <w:bCs/>
                <w:szCs w:val="22"/>
                <w:lang w:val="es-ES"/>
              </w:rPr>
            </w:pPr>
          </w:p>
        </w:tc>
        <w:tc>
          <w:tcPr>
            <w:tcW w:w="1737" w:type="dxa"/>
            <w:hideMark/>
          </w:tcPr>
          <w:p w14:paraId="0FEA0500" w14:textId="77777777" w:rsidR="00497BEB" w:rsidRPr="0079380C" w:rsidRDefault="00453D50">
            <w:pPr>
              <w:jc w:val="both"/>
              <w:rPr>
                <w:rFonts w:cs="Arial"/>
                <w:bCs/>
                <w:i/>
                <w:iCs/>
                <w:szCs w:val="22"/>
              </w:rPr>
            </w:pPr>
            <w:r>
              <w:rPr>
                <w:rFonts w:cs="Arial"/>
                <w:i/>
                <w:iCs/>
                <w:szCs w:val="22"/>
                <w:lang w:val="es-ES"/>
              </w:rPr>
              <w:t>[introducir fecha]</w:t>
            </w:r>
          </w:p>
        </w:tc>
      </w:tr>
    </w:tbl>
    <w:p w14:paraId="50611221" w14:textId="77777777" w:rsidR="00A814DE" w:rsidRDefault="00A814DE">
      <w:pPr>
        <w:jc w:val="both"/>
        <w:rPr>
          <w:rFonts w:cs="Arial"/>
          <w:b/>
          <w:bCs/>
          <w:smallCaps/>
        </w:rPr>
      </w:pPr>
    </w:p>
    <w:p w14:paraId="6B726518" w14:textId="099C5501" w:rsidR="008B0C41" w:rsidRPr="005F73FC" w:rsidRDefault="008B0C41" w:rsidP="008B0C41">
      <w:pPr>
        <w:jc w:val="both"/>
        <w:rPr>
          <w:rFonts w:cs="Arial"/>
          <w:bCs/>
          <w:i/>
          <w:iCs/>
          <w:szCs w:val="22"/>
          <w:lang w:val="es-ES"/>
        </w:rPr>
      </w:pPr>
      <w:r>
        <w:rPr>
          <w:rFonts w:cs="Arial"/>
          <w:i/>
          <w:iCs/>
          <w:szCs w:val="22"/>
          <w:lang w:val="es-ES"/>
        </w:rPr>
        <w:t>* En caso de respuestas que incluyan modificaciones significativas en el documento de PQ original, deberá ponerse en contacto con el KfW con antelación.</w:t>
      </w:r>
    </w:p>
    <w:p w14:paraId="052DCD8C" w14:textId="344D40E0" w:rsidR="00580DD3" w:rsidRPr="005F73FC" w:rsidRDefault="00580DD3">
      <w:pPr>
        <w:jc w:val="both"/>
        <w:rPr>
          <w:rFonts w:cs="Arial"/>
          <w:b/>
          <w:bCs/>
          <w:smallCaps/>
          <w:lang w:val="es-ES"/>
        </w:rPr>
      </w:pPr>
      <w:r>
        <w:rPr>
          <w:rFonts w:cs="Arial"/>
          <w:i/>
          <w:iCs/>
          <w:szCs w:val="22"/>
          <w:lang w:val="es-ES"/>
        </w:rPr>
        <w:t>**En caso de un contrato de mandato, se contactará con el KfW antes de cualquier aclaración con antelación a la publicación.</w:t>
      </w:r>
    </w:p>
    <w:p w14:paraId="1760A07F" w14:textId="77777777" w:rsidR="00582A91" w:rsidRPr="005F73FC" w:rsidRDefault="00582A91">
      <w:pPr>
        <w:jc w:val="both"/>
        <w:rPr>
          <w:rFonts w:cs="Arial"/>
          <w:b/>
          <w:bCs/>
          <w:smallCaps/>
          <w:lang w:val="es-ES"/>
        </w:rPr>
      </w:pPr>
    </w:p>
    <w:p w14:paraId="6D4F1F7D" w14:textId="77777777" w:rsidR="00D73FBC" w:rsidRPr="005F73FC" w:rsidRDefault="00D73FBC">
      <w:pPr>
        <w:jc w:val="both"/>
        <w:rPr>
          <w:rFonts w:cs="Arial"/>
          <w:b/>
          <w:bCs/>
          <w:smallCaps/>
          <w:lang w:val="es-ES"/>
        </w:rPr>
      </w:pPr>
    </w:p>
    <w:p w14:paraId="0F780309" w14:textId="77777777" w:rsidR="00D73FBC" w:rsidRPr="005F73FC" w:rsidRDefault="00D73FBC">
      <w:pPr>
        <w:jc w:val="both"/>
        <w:rPr>
          <w:rFonts w:cs="Arial"/>
          <w:b/>
          <w:bCs/>
          <w:smallCaps/>
          <w:lang w:val="es-ES"/>
        </w:rPr>
      </w:pPr>
    </w:p>
    <w:p w14:paraId="70F9D4F1" w14:textId="7A169DDA" w:rsidR="00582A91" w:rsidRPr="005F73FC" w:rsidRDefault="00923E4A" w:rsidP="000C24D4">
      <w:pPr>
        <w:pStyle w:val="berschrift1"/>
        <w:spacing w:before="0" w:line="600" w:lineRule="auto"/>
        <w:ind w:left="432" w:hanging="432"/>
        <w:jc w:val="both"/>
        <w:rPr>
          <w:rFonts w:cs="Arial"/>
          <w:b/>
          <w:sz w:val="24"/>
          <w:szCs w:val="24"/>
          <w:lang w:val="es-ES"/>
        </w:rPr>
      </w:pPr>
      <w:bookmarkStart w:id="39" w:name="_Toc119492148"/>
      <w:r>
        <w:rPr>
          <w:rFonts w:ascii="Arial" w:hAnsi="Arial" w:cs="Arial"/>
          <w:b/>
          <w:bCs/>
          <w:color w:val="auto"/>
          <w:sz w:val="24"/>
          <w:szCs w:val="24"/>
          <w:lang w:val="es-ES"/>
        </w:rPr>
        <w:t>Anexo 5B – Distribución de aclaraciones a los licitadores potenciales</w:t>
      </w:r>
      <w:bookmarkEnd w:id="39"/>
    </w:p>
    <w:p w14:paraId="3B6B1338" w14:textId="77777777" w:rsidR="00582A91" w:rsidRPr="005F73FC" w:rsidRDefault="00582A91" w:rsidP="000C24D4">
      <w:pPr>
        <w:rPr>
          <w:rFonts w:cs="Arial"/>
          <w:i/>
          <w:iCs/>
          <w:lang w:val="es-ES"/>
        </w:rPr>
      </w:pPr>
      <w:r>
        <w:rPr>
          <w:rFonts w:cs="Arial"/>
          <w:i/>
          <w:iCs/>
          <w:lang w:val="es-ES"/>
        </w:rPr>
        <w:t>[Si procede, incluir una prueba de distribución a todos los Licitadores (por ejemplo, captura de pantalla del correo electrónico) o prueba de publicación en GTAI, etc.]</w:t>
      </w:r>
    </w:p>
    <w:p w14:paraId="15CD13F4" w14:textId="77777777" w:rsidR="00D90DE8" w:rsidRPr="005F73FC" w:rsidRDefault="00D90DE8" w:rsidP="000C24D4">
      <w:pPr>
        <w:rPr>
          <w:rFonts w:cs="Arial"/>
          <w:i/>
          <w:iCs/>
          <w:lang w:val="es-ES"/>
        </w:rPr>
      </w:pPr>
    </w:p>
    <w:p w14:paraId="77832B7D" w14:textId="77777777" w:rsidR="000C24D4" w:rsidRPr="005F73FC" w:rsidRDefault="000C24D4" w:rsidP="000C24D4">
      <w:pPr>
        <w:rPr>
          <w:rFonts w:cs="Arial"/>
          <w:i/>
          <w:iCs/>
          <w:lang w:val="es-ES"/>
        </w:rPr>
      </w:pPr>
    </w:p>
    <w:p w14:paraId="7E284EEC" w14:textId="77777777" w:rsidR="000C24D4" w:rsidRPr="005F73FC" w:rsidRDefault="000C24D4" w:rsidP="000C24D4">
      <w:pPr>
        <w:rPr>
          <w:rFonts w:cs="Arial"/>
          <w:i/>
          <w:iCs/>
          <w:lang w:val="es-ES"/>
        </w:rPr>
        <w:sectPr w:rsidR="000C24D4" w:rsidRPr="005F73FC">
          <w:headerReference w:type="first" r:id="rId21"/>
          <w:pgSz w:w="16838" w:h="11906" w:orient="landscape"/>
          <w:pgMar w:top="1800" w:right="1440" w:bottom="1800" w:left="1440" w:header="708" w:footer="708" w:gutter="0"/>
          <w:cols w:space="708"/>
          <w:titlePg/>
          <w:bidi/>
          <w:rtlGutter/>
          <w:docGrid w:linePitch="360"/>
        </w:sectPr>
      </w:pPr>
    </w:p>
    <w:p w14:paraId="6B689EF4" w14:textId="1070C171" w:rsidR="00497BEB" w:rsidRPr="005F73FC" w:rsidRDefault="00923E4A" w:rsidP="002C2008">
      <w:pPr>
        <w:pStyle w:val="berschrift1"/>
        <w:spacing w:before="0" w:line="600" w:lineRule="auto"/>
        <w:ind w:left="432" w:hanging="432"/>
        <w:jc w:val="both"/>
        <w:rPr>
          <w:rFonts w:ascii="Arial" w:hAnsi="Arial" w:cs="Arial"/>
          <w:b/>
          <w:color w:val="auto"/>
          <w:sz w:val="24"/>
          <w:szCs w:val="24"/>
          <w:lang w:val="es-ES"/>
        </w:rPr>
      </w:pPr>
      <w:bookmarkStart w:id="40" w:name="_Toc119492149"/>
      <w:r>
        <w:rPr>
          <w:rFonts w:ascii="Arial" w:hAnsi="Arial" w:cs="Arial"/>
          <w:b/>
          <w:bCs/>
          <w:color w:val="auto"/>
          <w:sz w:val="24"/>
          <w:szCs w:val="24"/>
          <w:lang w:val="es-ES"/>
        </w:rPr>
        <w:lastRenderedPageBreak/>
        <w:t xml:space="preserve">Anexo 6A </w:t>
      </w:r>
      <w:r w:rsidR="00CE245C">
        <w:rPr>
          <w:rFonts w:ascii="Arial" w:hAnsi="Arial" w:cs="Arial"/>
          <w:b/>
          <w:bCs/>
          <w:color w:val="auto"/>
          <w:sz w:val="24"/>
          <w:szCs w:val="24"/>
          <w:lang w:val="es-ES"/>
        </w:rPr>
        <w:t>– A</w:t>
      </w:r>
      <w:r>
        <w:rPr>
          <w:rFonts w:ascii="Arial" w:hAnsi="Arial" w:cs="Arial"/>
          <w:b/>
          <w:bCs/>
          <w:color w:val="auto"/>
          <w:sz w:val="24"/>
          <w:szCs w:val="24"/>
          <w:lang w:val="es-ES"/>
        </w:rPr>
        <w:t>nexos al documento de precalificación</w:t>
      </w:r>
      <w:bookmarkEnd w:id="40"/>
    </w:p>
    <w:p w14:paraId="4AF112DF" w14:textId="77777777" w:rsidR="002C2008" w:rsidRPr="005F73FC" w:rsidRDefault="002C2008" w:rsidP="002C2008">
      <w:pPr>
        <w:jc w:val="both"/>
        <w:rPr>
          <w:rFonts w:cs="Arial"/>
          <w:i/>
          <w:iCs/>
          <w:lang w:val="es-ES"/>
        </w:rPr>
      </w:pPr>
      <w:bookmarkStart w:id="41" w:name="_Hlk63105098"/>
      <w:r>
        <w:rPr>
          <w:i/>
          <w:iCs/>
          <w:lang w:val="es-ES"/>
        </w:rPr>
        <w:t>[Si no procede, introducir «</w:t>
      </w:r>
      <w:r>
        <w:rPr>
          <w:lang w:val="es-ES"/>
        </w:rPr>
        <w:t>No aplicable</w:t>
      </w:r>
      <w:r>
        <w:rPr>
          <w:i/>
          <w:iCs/>
          <w:lang w:val="es-ES"/>
        </w:rPr>
        <w:t>»].</w:t>
      </w:r>
    </w:p>
    <w:p w14:paraId="1D6DD047" w14:textId="77777777" w:rsidR="006F1D03" w:rsidRPr="005F73FC" w:rsidRDefault="006F1D03">
      <w:pPr>
        <w:jc w:val="both"/>
        <w:rPr>
          <w:rFonts w:cs="Arial"/>
          <w:b/>
          <w:bCs/>
          <w:smallCaps/>
          <w:lang w:val="es-ES"/>
        </w:rPr>
      </w:pPr>
    </w:p>
    <w:p w14:paraId="18DBF06A" w14:textId="77777777" w:rsidR="00582A91" w:rsidRPr="005F73FC" w:rsidRDefault="00582A91" w:rsidP="00A814DE">
      <w:pPr>
        <w:rPr>
          <w:rFonts w:cs="Arial"/>
          <w:i/>
          <w:iCs/>
          <w:lang w:val="es-ES"/>
        </w:rPr>
      </w:pPr>
    </w:p>
    <w:p w14:paraId="581D8B05" w14:textId="77777777" w:rsidR="00332E01" w:rsidRPr="005F73FC" w:rsidRDefault="00332E01" w:rsidP="00A814DE">
      <w:pPr>
        <w:rPr>
          <w:rFonts w:cs="Arial"/>
          <w:i/>
          <w:iCs/>
          <w:lang w:val="es-ES"/>
        </w:rPr>
      </w:pPr>
    </w:p>
    <w:p w14:paraId="547F348C" w14:textId="77777777" w:rsidR="00332E01" w:rsidRPr="005F73FC" w:rsidRDefault="00332E01" w:rsidP="00A814DE">
      <w:pPr>
        <w:rPr>
          <w:rFonts w:cs="Arial"/>
          <w:i/>
          <w:iCs/>
          <w:lang w:val="es-ES"/>
        </w:rPr>
      </w:pPr>
    </w:p>
    <w:p w14:paraId="48A2C3F6" w14:textId="4796001E" w:rsidR="00582A91" w:rsidRPr="005F73FC" w:rsidRDefault="00923E4A" w:rsidP="00582A91">
      <w:pPr>
        <w:pStyle w:val="berschrift1"/>
        <w:spacing w:before="0" w:line="600" w:lineRule="auto"/>
        <w:ind w:left="432" w:hanging="432"/>
        <w:jc w:val="both"/>
        <w:rPr>
          <w:rFonts w:ascii="Arial" w:hAnsi="Arial" w:cs="Arial"/>
          <w:b/>
          <w:color w:val="auto"/>
          <w:sz w:val="24"/>
          <w:szCs w:val="24"/>
          <w:lang w:val="es-ES"/>
        </w:rPr>
      </w:pPr>
      <w:bookmarkStart w:id="42" w:name="_Toc119492150"/>
      <w:r>
        <w:rPr>
          <w:rFonts w:ascii="Arial" w:hAnsi="Arial" w:cs="Arial"/>
          <w:b/>
          <w:bCs/>
          <w:color w:val="auto"/>
          <w:sz w:val="24"/>
          <w:szCs w:val="24"/>
          <w:lang w:val="es-ES"/>
        </w:rPr>
        <w:t xml:space="preserve">Anexo 6B </w:t>
      </w:r>
      <w:r w:rsidR="00CE245C">
        <w:rPr>
          <w:rFonts w:ascii="Arial" w:hAnsi="Arial" w:cs="Arial"/>
          <w:b/>
          <w:bCs/>
          <w:color w:val="auto"/>
          <w:sz w:val="24"/>
          <w:szCs w:val="24"/>
          <w:lang w:val="es-ES"/>
        </w:rPr>
        <w:t>– D</w:t>
      </w:r>
      <w:r>
        <w:rPr>
          <w:rFonts w:ascii="Arial" w:hAnsi="Arial" w:cs="Arial"/>
          <w:b/>
          <w:bCs/>
          <w:color w:val="auto"/>
          <w:sz w:val="24"/>
          <w:szCs w:val="24"/>
          <w:lang w:val="es-ES"/>
        </w:rPr>
        <w:t>istribución de anexos a posibles licitadores</w:t>
      </w:r>
      <w:bookmarkEnd w:id="42"/>
    </w:p>
    <w:p w14:paraId="0B63E0B0" w14:textId="77777777" w:rsidR="00A814DE" w:rsidRPr="005F73FC" w:rsidRDefault="00A814DE" w:rsidP="00A814DE">
      <w:pPr>
        <w:rPr>
          <w:rFonts w:cs="Arial"/>
          <w:i/>
          <w:iCs/>
          <w:lang w:val="es-ES"/>
        </w:rPr>
      </w:pPr>
      <w:r>
        <w:rPr>
          <w:rFonts w:cs="Arial"/>
          <w:i/>
          <w:iCs/>
          <w:lang w:val="es-ES"/>
        </w:rPr>
        <w:t>[Si procede, incluir una prueba de distribución a todos los Licitadores (por ejemplo, captura de pantalla del correo electrónico) o prueba de publicación en GTAI, etc.]</w:t>
      </w:r>
    </w:p>
    <w:p w14:paraId="11AF840D" w14:textId="77777777" w:rsidR="009643B1" w:rsidRPr="005F73FC" w:rsidRDefault="009643B1" w:rsidP="00A814DE">
      <w:pPr>
        <w:rPr>
          <w:rFonts w:cs="Arial"/>
          <w:i/>
          <w:iCs/>
          <w:lang w:val="es-ES"/>
        </w:rPr>
      </w:pPr>
    </w:p>
    <w:p w14:paraId="15699E79" w14:textId="77777777" w:rsidR="009643B1" w:rsidRPr="005F73FC" w:rsidRDefault="009643B1" w:rsidP="00A814DE">
      <w:pPr>
        <w:rPr>
          <w:rFonts w:cs="Arial"/>
          <w:i/>
          <w:iCs/>
          <w:lang w:val="es-ES"/>
        </w:rPr>
      </w:pPr>
    </w:p>
    <w:p w14:paraId="0FF140D5" w14:textId="77777777" w:rsidR="009643B1" w:rsidRPr="005F73FC" w:rsidRDefault="009643B1">
      <w:pPr>
        <w:rPr>
          <w:rFonts w:cs="Arial"/>
          <w:i/>
          <w:iCs/>
          <w:lang w:val="es-ES"/>
        </w:rPr>
      </w:pPr>
      <w:r>
        <w:rPr>
          <w:rFonts w:cs="Arial"/>
          <w:i/>
          <w:iCs/>
          <w:lang w:val="es-ES"/>
        </w:rPr>
        <w:br w:type="page"/>
      </w:r>
    </w:p>
    <w:p w14:paraId="3550D9B0" w14:textId="62DF527F" w:rsidR="00497BEB" w:rsidRPr="0079380C" w:rsidRDefault="00923E4A">
      <w:pPr>
        <w:pStyle w:val="berschrift1"/>
        <w:spacing w:before="0" w:line="600" w:lineRule="auto"/>
        <w:ind w:left="432" w:hanging="432"/>
        <w:jc w:val="both"/>
        <w:rPr>
          <w:rFonts w:ascii="Arial" w:hAnsi="Arial" w:cs="Arial"/>
          <w:b/>
          <w:color w:val="auto"/>
          <w:sz w:val="24"/>
          <w:szCs w:val="24"/>
        </w:rPr>
      </w:pPr>
      <w:bookmarkStart w:id="43" w:name="_Toc119492151"/>
      <w:bookmarkEnd w:id="41"/>
      <w:r>
        <w:rPr>
          <w:rFonts w:ascii="Arial" w:hAnsi="Arial" w:cs="Arial"/>
          <w:b/>
          <w:bCs/>
          <w:color w:val="auto"/>
          <w:sz w:val="24"/>
          <w:szCs w:val="24"/>
          <w:lang w:val="es-ES"/>
        </w:rPr>
        <w:lastRenderedPageBreak/>
        <w:t>Anexo 7 – Protocolo(s) de apertura</w:t>
      </w:r>
      <w:bookmarkEnd w:id="43"/>
    </w:p>
    <w:p w14:paraId="79BBF227" w14:textId="77777777" w:rsidR="00497BEB" w:rsidRPr="0079380C" w:rsidRDefault="00497BEB">
      <w:pPr>
        <w:spacing w:before="120"/>
        <w:jc w:val="center"/>
        <w:rPr>
          <w:rFonts w:cs="Arial"/>
          <w:b/>
        </w:rPr>
      </w:pPr>
    </w:p>
    <w:p w14:paraId="3A45AB5E" w14:textId="77777777" w:rsidR="00497BEB" w:rsidRPr="0079380C" w:rsidRDefault="00453D50">
      <w:pPr>
        <w:jc w:val="both"/>
        <w:rPr>
          <w:rFonts w:cs="Arial"/>
          <w:bCs/>
          <w:i/>
          <w:szCs w:val="22"/>
        </w:rPr>
      </w:pPr>
      <w:r>
        <w:rPr>
          <w:rFonts w:cs="Arial"/>
          <w:i/>
          <w:iCs/>
          <w:szCs w:val="22"/>
          <w:lang w:val="es-ES"/>
        </w:rPr>
        <w:t>[El Protocolo de apertura deberá contener al menos la siguiente información mínima:</w:t>
      </w:r>
    </w:p>
    <w:p w14:paraId="1DCC0FE4" w14:textId="77777777" w:rsidR="00497BEB" w:rsidRPr="005F73FC" w:rsidRDefault="00453D50">
      <w:pPr>
        <w:pStyle w:val="Listenabsatz"/>
        <w:numPr>
          <w:ilvl w:val="0"/>
          <w:numId w:val="14"/>
        </w:numPr>
        <w:jc w:val="both"/>
        <w:rPr>
          <w:rFonts w:ascii="Arial" w:hAnsi="Arial" w:cs="Arial"/>
          <w:bCs/>
          <w:i/>
          <w:lang w:val="es-ES"/>
        </w:rPr>
      </w:pPr>
      <w:bookmarkStart w:id="44" w:name="_Hlk57545115"/>
      <w:r>
        <w:rPr>
          <w:rFonts w:ascii="Arial" w:hAnsi="Arial" w:cs="Arial"/>
          <w:i/>
          <w:iCs/>
          <w:lang w:val="es-ES"/>
        </w:rPr>
        <w:t>fecha, hora, lugar de la fecha límite de presentación</w:t>
      </w:r>
    </w:p>
    <w:bookmarkEnd w:id="44"/>
    <w:p w14:paraId="388A5008" w14:textId="77777777" w:rsidR="00497BEB" w:rsidRPr="005F73FC" w:rsidRDefault="00453D50">
      <w:pPr>
        <w:pStyle w:val="Listenabsatz"/>
        <w:numPr>
          <w:ilvl w:val="0"/>
          <w:numId w:val="14"/>
        </w:numPr>
        <w:jc w:val="both"/>
        <w:rPr>
          <w:rFonts w:ascii="Arial" w:hAnsi="Arial" w:cs="Arial"/>
          <w:bCs/>
          <w:i/>
          <w:lang w:val="es-ES"/>
        </w:rPr>
      </w:pPr>
      <w:r>
        <w:rPr>
          <w:rFonts w:ascii="Arial" w:hAnsi="Arial" w:cs="Arial"/>
          <w:i/>
          <w:iCs/>
          <w:lang w:val="es-ES"/>
        </w:rPr>
        <w:t>fecha, hora, dirección de apertura/descarga</w:t>
      </w:r>
    </w:p>
    <w:p w14:paraId="2D2D1135" w14:textId="1C4EB7E8" w:rsidR="00497BEB" w:rsidRPr="005F73FC" w:rsidRDefault="00453D50">
      <w:pPr>
        <w:pStyle w:val="Listenabsatz"/>
        <w:numPr>
          <w:ilvl w:val="0"/>
          <w:numId w:val="14"/>
        </w:numPr>
        <w:jc w:val="both"/>
        <w:rPr>
          <w:rFonts w:ascii="Arial" w:hAnsi="Arial" w:cs="Arial"/>
          <w:bCs/>
          <w:i/>
          <w:lang w:val="es-ES"/>
        </w:rPr>
      </w:pPr>
      <w:r>
        <w:rPr>
          <w:rFonts w:ascii="Arial" w:hAnsi="Arial" w:cs="Arial"/>
          <w:i/>
          <w:iCs/>
          <w:lang w:val="es-ES"/>
        </w:rPr>
        <w:t>nombres y funciones de los testigos, por ejemplo, comité de evaluación de licitaciones, agente de licitación</w:t>
      </w:r>
    </w:p>
    <w:p w14:paraId="34F9F0FA" w14:textId="77777777" w:rsidR="00497BEB" w:rsidRPr="005F73FC" w:rsidRDefault="00453D50">
      <w:pPr>
        <w:pStyle w:val="Listenabsatz"/>
        <w:numPr>
          <w:ilvl w:val="0"/>
          <w:numId w:val="14"/>
        </w:numPr>
        <w:autoSpaceDE w:val="0"/>
        <w:autoSpaceDN w:val="0"/>
        <w:adjustRightInd w:val="0"/>
        <w:rPr>
          <w:rFonts w:ascii="Arial" w:hAnsi="Arial" w:cs="Arial"/>
          <w:bCs/>
          <w:i/>
          <w:lang w:val="es-ES"/>
        </w:rPr>
      </w:pPr>
      <w:bookmarkStart w:id="45" w:name="_Hlk57833460"/>
      <w:r>
        <w:rPr>
          <w:rFonts w:ascii="Arial" w:hAnsi="Arial" w:cs="Arial"/>
          <w:i/>
          <w:iCs/>
          <w:lang w:val="es-ES"/>
        </w:rPr>
        <w:t>Declaración sobre el estado de los sobres:</w:t>
      </w:r>
    </w:p>
    <w:p w14:paraId="739E6EAC" w14:textId="77777777" w:rsidR="00497BEB" w:rsidRPr="005F73FC" w:rsidRDefault="00453D50">
      <w:pPr>
        <w:pStyle w:val="Listenabsatz"/>
        <w:autoSpaceDE w:val="0"/>
        <w:autoSpaceDN w:val="0"/>
        <w:adjustRightInd w:val="0"/>
        <w:ind w:firstLine="698"/>
        <w:rPr>
          <w:rFonts w:ascii="Arial" w:hAnsi="Arial" w:cs="Arial"/>
          <w:bCs/>
          <w:i/>
          <w:lang w:val="es-ES"/>
        </w:rPr>
      </w:pPr>
      <w:r>
        <w:rPr>
          <w:rFonts w:ascii="Arial" w:hAnsi="Arial" w:cs="Arial"/>
          <w:lang w:val="es-ES"/>
        </w:rPr>
        <w:t></w:t>
      </w:r>
      <w:r>
        <w:rPr>
          <w:rFonts w:ascii="Arial" w:hAnsi="Arial" w:cs="Arial"/>
          <w:i/>
          <w:iCs/>
          <w:lang w:val="es-ES"/>
        </w:rPr>
        <w:t xml:space="preserve"> entrega puntual o demorada,</w:t>
      </w:r>
    </w:p>
    <w:p w14:paraId="2008C41B" w14:textId="77777777" w:rsidR="00497BEB" w:rsidRPr="005F73FC" w:rsidRDefault="00453D50">
      <w:pPr>
        <w:pStyle w:val="Listenabsatz"/>
        <w:autoSpaceDE w:val="0"/>
        <w:autoSpaceDN w:val="0"/>
        <w:adjustRightInd w:val="0"/>
        <w:ind w:firstLine="698"/>
        <w:rPr>
          <w:rFonts w:ascii="Arial" w:hAnsi="Arial" w:cs="Arial"/>
          <w:bCs/>
          <w:i/>
          <w:lang w:val="es-ES"/>
        </w:rPr>
      </w:pPr>
      <w:r>
        <w:rPr>
          <w:rFonts w:ascii="Arial" w:hAnsi="Arial" w:cs="Arial"/>
          <w:lang w:val="es-ES"/>
        </w:rPr>
        <w:t></w:t>
      </w:r>
      <w:r>
        <w:rPr>
          <w:rFonts w:ascii="Arial" w:hAnsi="Arial" w:cs="Arial"/>
          <w:i/>
          <w:iCs/>
          <w:lang w:val="es-ES"/>
        </w:rPr>
        <w:t xml:space="preserve"> número de originales/copias de la Solicitud/Oferta/Propuesta,</w:t>
      </w:r>
    </w:p>
    <w:p w14:paraId="0B5810F6" w14:textId="77777777" w:rsidR="00497BEB" w:rsidRPr="005F73FC" w:rsidRDefault="00453D50">
      <w:pPr>
        <w:pStyle w:val="Listenabsatz"/>
        <w:autoSpaceDE w:val="0"/>
        <w:autoSpaceDN w:val="0"/>
        <w:adjustRightInd w:val="0"/>
        <w:ind w:firstLine="698"/>
        <w:rPr>
          <w:rFonts w:ascii="Arial" w:hAnsi="Arial" w:cs="Arial"/>
          <w:bCs/>
          <w:i/>
          <w:lang w:val="pt-BR"/>
        </w:rPr>
      </w:pPr>
      <w:r>
        <w:rPr>
          <w:rFonts w:ascii="Arial" w:hAnsi="Arial" w:cs="Arial"/>
          <w:lang w:val="es-ES"/>
        </w:rPr>
        <w:t></w:t>
      </w:r>
      <w:r w:rsidRPr="005F73FC">
        <w:rPr>
          <w:rFonts w:ascii="Arial" w:hAnsi="Arial" w:cs="Arial"/>
          <w:i/>
          <w:iCs/>
          <w:lang w:val="pt-BR"/>
        </w:rPr>
        <w:t xml:space="preserve"> sobre(s) </w:t>
      </w:r>
      <w:proofErr w:type="spellStart"/>
      <w:r w:rsidRPr="005F73FC">
        <w:rPr>
          <w:rFonts w:ascii="Arial" w:hAnsi="Arial" w:cs="Arial"/>
          <w:i/>
          <w:iCs/>
          <w:lang w:val="pt-BR"/>
        </w:rPr>
        <w:t>correctamente</w:t>
      </w:r>
      <w:proofErr w:type="spellEnd"/>
      <w:r w:rsidRPr="005F73FC">
        <w:rPr>
          <w:rFonts w:ascii="Arial" w:hAnsi="Arial" w:cs="Arial"/>
          <w:i/>
          <w:iCs/>
          <w:lang w:val="pt-BR"/>
        </w:rPr>
        <w:t xml:space="preserve"> </w:t>
      </w:r>
      <w:proofErr w:type="spellStart"/>
      <w:r w:rsidRPr="005F73FC">
        <w:rPr>
          <w:rFonts w:ascii="Arial" w:hAnsi="Arial" w:cs="Arial"/>
          <w:i/>
          <w:iCs/>
          <w:lang w:val="pt-BR"/>
        </w:rPr>
        <w:t>sellado</w:t>
      </w:r>
      <w:proofErr w:type="spellEnd"/>
      <w:r w:rsidRPr="005F73FC">
        <w:rPr>
          <w:rFonts w:ascii="Arial" w:hAnsi="Arial" w:cs="Arial"/>
          <w:i/>
          <w:iCs/>
          <w:lang w:val="pt-BR"/>
        </w:rPr>
        <w:t>(s);</w:t>
      </w:r>
    </w:p>
    <w:p w14:paraId="4C8F55FA" w14:textId="77777777" w:rsidR="00497BEB" w:rsidRPr="0079380C" w:rsidRDefault="00453D50">
      <w:pPr>
        <w:pStyle w:val="Listenabsatz"/>
        <w:numPr>
          <w:ilvl w:val="0"/>
          <w:numId w:val="14"/>
        </w:numPr>
        <w:autoSpaceDE w:val="0"/>
        <w:autoSpaceDN w:val="0"/>
        <w:adjustRightInd w:val="0"/>
        <w:rPr>
          <w:rFonts w:ascii="Arial" w:hAnsi="Arial" w:cs="Arial"/>
          <w:bCs/>
          <w:i/>
        </w:rPr>
      </w:pPr>
      <w:r>
        <w:rPr>
          <w:rFonts w:ascii="Arial" w:hAnsi="Arial" w:cs="Arial"/>
          <w:i/>
          <w:iCs/>
          <w:lang w:val="es-ES"/>
        </w:rPr>
        <w:t>¿Qué sobres permanecen cerrados?</w:t>
      </w:r>
    </w:p>
    <w:bookmarkEnd w:id="45"/>
    <w:p w14:paraId="31E242E5" w14:textId="77777777" w:rsidR="00497BEB" w:rsidRPr="0079380C" w:rsidRDefault="00453D50">
      <w:pPr>
        <w:pStyle w:val="Listenabsatz"/>
        <w:numPr>
          <w:ilvl w:val="0"/>
          <w:numId w:val="14"/>
        </w:numPr>
        <w:jc w:val="both"/>
        <w:rPr>
          <w:rFonts w:ascii="Arial" w:hAnsi="Arial" w:cs="Arial"/>
          <w:bCs/>
          <w:i/>
        </w:rPr>
      </w:pPr>
      <w:r>
        <w:rPr>
          <w:rFonts w:ascii="Arial" w:hAnsi="Arial" w:cs="Arial"/>
          <w:i/>
          <w:iCs/>
          <w:lang w:val="es-ES"/>
        </w:rPr>
        <w:t>Detalles por apertura individual:</w:t>
      </w:r>
    </w:p>
    <w:p w14:paraId="502D1452" w14:textId="77777777" w:rsidR="00497BEB" w:rsidRPr="005F73FC" w:rsidRDefault="00453D50">
      <w:pPr>
        <w:pStyle w:val="Listenabsatz"/>
        <w:numPr>
          <w:ilvl w:val="1"/>
          <w:numId w:val="14"/>
        </w:numPr>
        <w:jc w:val="both"/>
        <w:rPr>
          <w:rFonts w:ascii="Arial" w:hAnsi="Arial" w:cs="Arial"/>
          <w:bCs/>
          <w:i/>
          <w:lang w:val="es-ES"/>
        </w:rPr>
      </w:pPr>
      <w:r>
        <w:rPr>
          <w:rFonts w:ascii="Arial" w:hAnsi="Arial" w:cs="Arial"/>
          <w:i/>
          <w:iCs/>
          <w:lang w:val="es-ES"/>
        </w:rPr>
        <w:t>nombre y dirección del licitador (en caso de que la empresa conjunta proporcione detalles para todos los socios de la empresa conjunta),</w:t>
      </w:r>
    </w:p>
    <w:p w14:paraId="6C71726A" w14:textId="77777777" w:rsidR="00497BEB" w:rsidRPr="005F73FC" w:rsidRDefault="00453D50" w:rsidP="00A814DE">
      <w:pPr>
        <w:pStyle w:val="Listenabsatz"/>
        <w:numPr>
          <w:ilvl w:val="1"/>
          <w:numId w:val="14"/>
        </w:numPr>
        <w:jc w:val="both"/>
        <w:rPr>
          <w:rFonts w:ascii="Arial" w:hAnsi="Arial" w:cs="Arial"/>
          <w:bCs/>
          <w:i/>
          <w:lang w:val="es-ES"/>
        </w:rPr>
      </w:pPr>
      <w:r>
        <w:rPr>
          <w:rFonts w:ascii="Arial" w:hAnsi="Arial" w:cs="Arial"/>
          <w:i/>
          <w:iCs/>
          <w:lang w:val="es-ES"/>
        </w:rPr>
        <w:t>recibidos de conformidad con los requisitos de embalaje</w:t>
      </w:r>
    </w:p>
    <w:p w14:paraId="573F4A89" w14:textId="77777777" w:rsidR="00497BEB" w:rsidRPr="005F73FC" w:rsidRDefault="00453D50">
      <w:pPr>
        <w:pStyle w:val="Listenabsatz"/>
        <w:numPr>
          <w:ilvl w:val="1"/>
          <w:numId w:val="14"/>
        </w:numPr>
        <w:jc w:val="both"/>
        <w:rPr>
          <w:rFonts w:ascii="Arial" w:hAnsi="Arial" w:cs="Arial"/>
          <w:bCs/>
          <w:i/>
          <w:lang w:val="es-ES"/>
        </w:rPr>
      </w:pPr>
      <w:r>
        <w:rPr>
          <w:rFonts w:ascii="Arial" w:hAnsi="Arial" w:cs="Arial"/>
          <w:i/>
          <w:iCs/>
          <w:lang w:val="es-ES"/>
        </w:rPr>
        <w:t>la presencia o ausencia de la declaración de compromiso</w:t>
      </w:r>
    </w:p>
    <w:p w14:paraId="321B57B1" w14:textId="77777777" w:rsidR="00497BEB" w:rsidRPr="005F73FC" w:rsidRDefault="00453D50">
      <w:pPr>
        <w:pStyle w:val="Listenabsatz"/>
        <w:numPr>
          <w:ilvl w:val="1"/>
          <w:numId w:val="14"/>
        </w:numPr>
        <w:jc w:val="both"/>
        <w:rPr>
          <w:rFonts w:ascii="Arial" w:hAnsi="Arial" w:cs="Arial"/>
          <w:bCs/>
          <w:i/>
          <w:lang w:val="es-ES"/>
        </w:rPr>
      </w:pPr>
      <w:r>
        <w:rPr>
          <w:rFonts w:ascii="Arial" w:hAnsi="Arial" w:cs="Arial"/>
          <w:i/>
          <w:iCs/>
          <w:lang w:val="es-ES"/>
        </w:rPr>
        <w:t>cualquier modificación de la solicitud presentada antes de la fecha límite de presentación</w:t>
      </w:r>
    </w:p>
    <w:p w14:paraId="5DFFE6AF" w14:textId="629ED27A" w:rsidR="00497BEB" w:rsidRPr="005F73FC" w:rsidRDefault="00453D50">
      <w:pPr>
        <w:pStyle w:val="Listenabsatz"/>
        <w:numPr>
          <w:ilvl w:val="1"/>
          <w:numId w:val="14"/>
        </w:numPr>
        <w:jc w:val="both"/>
        <w:rPr>
          <w:rFonts w:ascii="Arial" w:hAnsi="Arial" w:cs="Arial"/>
          <w:bCs/>
          <w:i/>
          <w:lang w:val="es-ES"/>
        </w:rPr>
      </w:pPr>
      <w:r>
        <w:rPr>
          <w:rFonts w:ascii="Arial" w:hAnsi="Arial" w:cs="Arial"/>
          <w:i/>
          <w:iCs/>
          <w:lang w:val="es-ES"/>
        </w:rPr>
        <w:t>cualquier otra información que se considere apropiada o que se indique en las disposiciones especiales</w:t>
      </w:r>
    </w:p>
    <w:p w14:paraId="3D41A90E" w14:textId="09220703" w:rsidR="00497BEB" w:rsidRPr="005F73FC" w:rsidRDefault="00453D50">
      <w:pPr>
        <w:pStyle w:val="Listenabsatz"/>
        <w:numPr>
          <w:ilvl w:val="1"/>
          <w:numId w:val="14"/>
        </w:numPr>
        <w:jc w:val="both"/>
        <w:rPr>
          <w:rFonts w:ascii="Arial" w:hAnsi="Arial" w:cs="Arial"/>
          <w:bCs/>
          <w:i/>
          <w:lang w:val="es-ES"/>
        </w:rPr>
      </w:pPr>
      <w:r>
        <w:rPr>
          <w:rFonts w:ascii="Arial" w:hAnsi="Arial" w:cs="Arial"/>
          <w:i/>
          <w:iCs/>
          <w:lang w:val="es-ES"/>
        </w:rPr>
        <w:t>firmas de todos los testigos]</w:t>
      </w:r>
    </w:p>
    <w:p w14:paraId="1AFF63FE" w14:textId="77777777" w:rsidR="00497BEB" w:rsidRPr="005F73FC" w:rsidRDefault="00497BEB">
      <w:pPr>
        <w:spacing w:before="120"/>
        <w:jc w:val="center"/>
        <w:rPr>
          <w:rFonts w:cs="Arial"/>
          <w:b/>
          <w:lang w:val="es-ES"/>
        </w:rPr>
      </w:pPr>
    </w:p>
    <w:p w14:paraId="52ABBBF2" w14:textId="77777777" w:rsidR="00497BEB" w:rsidRPr="005F73FC" w:rsidRDefault="00497BEB">
      <w:pPr>
        <w:rPr>
          <w:rFonts w:cs="Arial"/>
          <w:lang w:val="es-ES"/>
        </w:rPr>
      </w:pPr>
    </w:p>
    <w:p w14:paraId="2156275B" w14:textId="77777777" w:rsidR="00497BEB" w:rsidRPr="005F73FC" w:rsidRDefault="00497BEB">
      <w:pPr>
        <w:rPr>
          <w:rFonts w:cs="Arial"/>
          <w:lang w:val="es-ES"/>
        </w:rPr>
      </w:pPr>
    </w:p>
    <w:p w14:paraId="01308BE1" w14:textId="77777777" w:rsidR="009643B1" w:rsidRPr="005F73FC" w:rsidRDefault="009643B1">
      <w:pPr>
        <w:rPr>
          <w:rFonts w:cs="Arial"/>
          <w:lang w:val="es-ES"/>
        </w:rPr>
      </w:pPr>
      <w:r>
        <w:rPr>
          <w:rFonts w:cs="Arial"/>
          <w:lang w:val="es-ES"/>
        </w:rPr>
        <w:br w:type="page"/>
      </w:r>
    </w:p>
    <w:p w14:paraId="3E72E498" w14:textId="2C6CAAC7" w:rsidR="00497BEB" w:rsidRPr="005F73FC" w:rsidRDefault="00923E4A">
      <w:pPr>
        <w:pStyle w:val="berschrift1"/>
        <w:spacing w:before="0" w:line="600" w:lineRule="auto"/>
        <w:ind w:left="432" w:hanging="432"/>
        <w:jc w:val="both"/>
        <w:rPr>
          <w:rFonts w:ascii="Arial" w:hAnsi="Arial" w:cs="Arial"/>
          <w:b/>
          <w:color w:val="auto"/>
          <w:sz w:val="24"/>
          <w:szCs w:val="24"/>
          <w:lang w:val="es-ES"/>
        </w:rPr>
      </w:pPr>
      <w:bookmarkStart w:id="46" w:name="_Toc119492152"/>
      <w:r>
        <w:rPr>
          <w:rFonts w:ascii="Arial" w:hAnsi="Arial" w:cs="Arial"/>
          <w:b/>
          <w:bCs/>
          <w:color w:val="auto"/>
          <w:sz w:val="24"/>
          <w:szCs w:val="24"/>
          <w:lang w:val="es-ES"/>
        </w:rPr>
        <w:lastRenderedPageBreak/>
        <w:t>Anexo 8 – Aclaraciones individuales durante la evaluación</w:t>
      </w:r>
      <w:bookmarkEnd w:id="46"/>
    </w:p>
    <w:p w14:paraId="58B87B5A" w14:textId="77777777" w:rsidR="00497BEB" w:rsidRPr="005F73FC" w:rsidRDefault="00453D50">
      <w:pPr>
        <w:rPr>
          <w:i/>
          <w:iCs/>
          <w:lang w:val="es-ES"/>
        </w:rPr>
      </w:pPr>
      <w:r>
        <w:rPr>
          <w:i/>
          <w:iCs/>
          <w:lang w:val="es-ES"/>
        </w:rPr>
        <w:t>[Si procede, introducir documentación, p. ej., correspondencia por correo electrónico, etc. Si no procede, introducir «No aplicable»].</w:t>
      </w:r>
    </w:p>
    <w:p w14:paraId="386112B9" w14:textId="77777777" w:rsidR="00497BEB" w:rsidRPr="005F73FC" w:rsidRDefault="00497BEB">
      <w:pPr>
        <w:rPr>
          <w:i/>
          <w:iCs/>
          <w:lang w:val="es-ES"/>
        </w:rPr>
      </w:pPr>
    </w:p>
    <w:p w14:paraId="7F1813AD" w14:textId="77777777" w:rsidR="009643B1" w:rsidRPr="005F73FC" w:rsidRDefault="009643B1">
      <w:pPr>
        <w:rPr>
          <w:i/>
          <w:iCs/>
          <w:lang w:val="es-ES"/>
        </w:rPr>
      </w:pPr>
      <w:r>
        <w:rPr>
          <w:i/>
          <w:iCs/>
          <w:lang w:val="es-ES"/>
        </w:rPr>
        <w:br w:type="page"/>
      </w:r>
    </w:p>
    <w:p w14:paraId="59B7D732" w14:textId="5FE0698F" w:rsidR="00401E29" w:rsidRPr="005F73FC" w:rsidRDefault="00923E4A" w:rsidP="00401E29">
      <w:pPr>
        <w:pStyle w:val="berschrift1"/>
        <w:spacing w:before="0" w:line="600" w:lineRule="auto"/>
        <w:ind w:left="432" w:hanging="432"/>
        <w:jc w:val="both"/>
        <w:rPr>
          <w:rFonts w:ascii="Arial" w:hAnsi="Arial" w:cs="Arial"/>
          <w:b/>
          <w:color w:val="auto"/>
          <w:sz w:val="24"/>
          <w:szCs w:val="24"/>
          <w:lang w:val="es-ES"/>
        </w:rPr>
      </w:pPr>
      <w:bookmarkStart w:id="47" w:name="_Toc57543058"/>
      <w:bookmarkStart w:id="48" w:name="_Toc119492153"/>
      <w:r>
        <w:rPr>
          <w:rFonts w:ascii="Arial" w:hAnsi="Arial" w:cs="Arial"/>
          <w:b/>
          <w:bCs/>
          <w:color w:val="auto"/>
          <w:sz w:val="24"/>
          <w:szCs w:val="24"/>
          <w:lang w:val="es-ES"/>
        </w:rPr>
        <w:lastRenderedPageBreak/>
        <w:t>Anexo 9 – Miembros del comité de evaluación de licitaciones</w:t>
      </w:r>
      <w:bookmarkEnd w:id="47"/>
      <w:bookmarkEnd w:id="48"/>
    </w:p>
    <w:p w14:paraId="7CC78309" w14:textId="77777777" w:rsidR="00401E29" w:rsidRPr="005F73FC" w:rsidRDefault="00401E29" w:rsidP="00401E29">
      <w:pPr>
        <w:jc w:val="both"/>
        <w:rPr>
          <w:rFonts w:cs="Arial"/>
          <w:b/>
          <w:bCs/>
          <w:smallCaps/>
          <w:lang w:val="es-ES"/>
        </w:rPr>
      </w:pPr>
    </w:p>
    <w:p w14:paraId="0CFAE35D" w14:textId="77777777" w:rsidR="00401E29" w:rsidRPr="005F73FC" w:rsidRDefault="00401E29" w:rsidP="00401E29">
      <w:pPr>
        <w:jc w:val="both"/>
        <w:rPr>
          <w:rFonts w:cs="Arial"/>
          <w:i/>
          <w:iCs/>
          <w:lang w:val="es-ES"/>
        </w:rPr>
      </w:pPr>
      <w:r>
        <w:rPr>
          <w:rFonts w:cs="Arial"/>
          <w:i/>
          <w:iCs/>
          <w:smallCaps/>
          <w:lang w:val="es-ES"/>
        </w:rPr>
        <w:t>[</w:t>
      </w:r>
      <w:r>
        <w:rPr>
          <w:rFonts w:cs="Arial"/>
          <w:i/>
          <w:iCs/>
          <w:lang w:val="es-ES"/>
        </w:rPr>
        <w:t>introducir los nombres de los miembros, tres como mínimo de los cuales uno de ellos no será personal de la organización de la EEP]</w:t>
      </w:r>
    </w:p>
    <w:p w14:paraId="0FF11A44" w14:textId="77777777" w:rsidR="00401E29" w:rsidRPr="005F73FC" w:rsidRDefault="00401E29" w:rsidP="00401E29">
      <w:pPr>
        <w:jc w:val="both"/>
        <w:rPr>
          <w:rFonts w:cs="Arial"/>
          <w:b/>
          <w:bCs/>
          <w:smallCaps/>
          <w:lang w:val="es-ES"/>
        </w:rPr>
      </w:pPr>
    </w:p>
    <w:p w14:paraId="2F894E03" w14:textId="77777777" w:rsidR="00401E29" w:rsidRPr="005F73FC" w:rsidRDefault="00401E29" w:rsidP="00401E29">
      <w:pPr>
        <w:jc w:val="both"/>
        <w:rPr>
          <w:rFonts w:cs="Arial"/>
          <w:b/>
          <w:bCs/>
          <w:smallCaps/>
          <w:lang w:val="es-ES"/>
        </w:rPr>
      </w:pPr>
    </w:p>
    <w:p w14:paraId="4182A27B" w14:textId="77777777" w:rsidR="00401E29" w:rsidRPr="005F73FC" w:rsidRDefault="00401E29" w:rsidP="00401E29">
      <w:pPr>
        <w:rPr>
          <w:rFonts w:cs="Arial"/>
          <w:i/>
          <w:iCs/>
          <w:szCs w:val="22"/>
          <w:lang w:val="es-ES"/>
        </w:rPr>
      </w:pPr>
      <w:r>
        <w:rPr>
          <w:rFonts w:cs="Arial"/>
          <w:i/>
          <w:iCs/>
          <w:szCs w:val="22"/>
          <w:lang w:val="es-ES"/>
        </w:rPr>
        <w:t>[En caso de un contrato de mandato, introducir «No aplicable»]</w:t>
      </w:r>
    </w:p>
    <w:p w14:paraId="4BA016E9" w14:textId="77777777" w:rsidR="00401E29" w:rsidRPr="005F73FC" w:rsidRDefault="00401E29" w:rsidP="00401E29">
      <w:pPr>
        <w:jc w:val="both"/>
        <w:rPr>
          <w:rFonts w:cs="Arial"/>
          <w:b/>
          <w:bCs/>
          <w:smallCaps/>
          <w:lang w:val="es-ES"/>
        </w:rPr>
      </w:pPr>
    </w:p>
    <w:p w14:paraId="579BB465" w14:textId="77777777" w:rsidR="009643B1" w:rsidRPr="005F73FC" w:rsidRDefault="009643B1">
      <w:pPr>
        <w:rPr>
          <w:rFonts w:eastAsiaTheme="majorEastAsia" w:cs="Arial"/>
          <w:b/>
          <w:sz w:val="24"/>
          <w:szCs w:val="24"/>
          <w:lang w:val="es-ES"/>
        </w:rPr>
      </w:pPr>
      <w:r>
        <w:rPr>
          <w:rFonts w:cs="Arial"/>
          <w:b/>
          <w:bCs/>
          <w:sz w:val="24"/>
          <w:szCs w:val="24"/>
          <w:lang w:val="es-ES"/>
        </w:rPr>
        <w:br w:type="page"/>
      </w:r>
    </w:p>
    <w:p w14:paraId="0B647909" w14:textId="3F3E87EA" w:rsidR="00497BEB" w:rsidRPr="005F73FC" w:rsidRDefault="00923E4A" w:rsidP="009643B1">
      <w:pPr>
        <w:pStyle w:val="berschrift1"/>
        <w:spacing w:before="0" w:line="600" w:lineRule="auto"/>
        <w:jc w:val="both"/>
        <w:rPr>
          <w:rFonts w:ascii="Arial" w:hAnsi="Arial" w:cs="Arial"/>
          <w:b/>
          <w:color w:val="auto"/>
          <w:sz w:val="24"/>
          <w:szCs w:val="24"/>
          <w:lang w:val="es-ES"/>
        </w:rPr>
      </w:pPr>
      <w:bookmarkStart w:id="49" w:name="_Toc119492154"/>
      <w:r>
        <w:rPr>
          <w:rFonts w:ascii="Arial" w:hAnsi="Arial" w:cs="Arial"/>
          <w:b/>
          <w:bCs/>
          <w:color w:val="auto"/>
          <w:sz w:val="24"/>
          <w:szCs w:val="24"/>
          <w:lang w:val="es-ES"/>
        </w:rPr>
        <w:lastRenderedPageBreak/>
        <w:t>Anexo 10 - Matriz de evaluación detallada de la solicitud</w:t>
      </w:r>
      <w:bookmarkEnd w:id="49"/>
    </w:p>
    <w:p w14:paraId="288408CA" w14:textId="5CF0E43D" w:rsidR="00497BEB" w:rsidRPr="005F73FC" w:rsidRDefault="00453D50">
      <w:pPr>
        <w:rPr>
          <w:i/>
          <w:iCs/>
          <w:lang w:val="es-ES"/>
        </w:rPr>
      </w:pPr>
      <w:r>
        <w:rPr>
          <w:i/>
          <w:iCs/>
          <w:lang w:val="es-ES"/>
        </w:rPr>
        <w:t xml:space="preserve">[introducir la matriz de evaluación detallada y completada o presentarla como un anexo independiente] </w:t>
      </w:r>
    </w:p>
    <w:sectPr w:rsidR="00497BEB" w:rsidRPr="005F73FC" w:rsidSect="001D0ACC">
      <w:headerReference w:type="first" r:id="rId22"/>
      <w:pgSz w:w="11906" w:h="16838"/>
      <w:pgMar w:top="1847" w:right="849" w:bottom="1440" w:left="1843"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2C76" w14:textId="77777777" w:rsidR="00754BF0" w:rsidRDefault="00754BF0">
      <w:r>
        <w:separator/>
      </w:r>
    </w:p>
    <w:p w14:paraId="15E89352" w14:textId="77777777" w:rsidR="00754BF0" w:rsidRDefault="00754BF0"/>
  </w:endnote>
  <w:endnote w:type="continuationSeparator" w:id="0">
    <w:p w14:paraId="3F0C08AB" w14:textId="77777777" w:rsidR="00754BF0" w:rsidRDefault="00754BF0">
      <w:r>
        <w:continuationSeparator/>
      </w:r>
    </w:p>
    <w:p w14:paraId="4BB552AD" w14:textId="77777777" w:rsidR="00754BF0" w:rsidRDefault="00754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366" w14:textId="77777777" w:rsidR="00D67515" w:rsidRPr="005F73FC" w:rsidRDefault="00D67515">
    <w:pPr>
      <w:pStyle w:val="Fuzeile"/>
      <w:rPr>
        <w:i/>
        <w:iCs/>
        <w:lang w:val="es-ES"/>
      </w:rPr>
    </w:pPr>
    <w:r>
      <w:rPr>
        <w:i/>
        <w:iCs/>
        <w:lang w:val="es-ES"/>
      </w:rPr>
      <w:t>[Número de proyecto, número de contratación, designación del proyecto]</w:t>
    </w:r>
  </w:p>
  <w:p w14:paraId="29C79971" w14:textId="77777777" w:rsidR="00D67515" w:rsidRPr="005F73FC" w:rsidRDefault="00D67515">
    <w:pPr>
      <w:pStyle w:val="Fuzeile"/>
      <w:jc w:val="right"/>
      <w:rPr>
        <w:i/>
        <w:i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76A5" w14:textId="77777777" w:rsidR="00D67515" w:rsidRPr="005F73FC" w:rsidRDefault="00D67515">
    <w:pPr>
      <w:pStyle w:val="Fuzeile"/>
      <w:rPr>
        <w:i/>
        <w:iCs/>
        <w:lang w:val="es-ES"/>
      </w:rPr>
    </w:pPr>
    <w:bookmarkStart w:id="0" w:name="_Hlk63099036"/>
    <w:bookmarkStart w:id="1" w:name="_Hlk63099037"/>
    <w:r>
      <w:rPr>
        <w:i/>
        <w:iCs/>
        <w:lang w:val="es-ES"/>
      </w:rPr>
      <w:t>[Número de proyecto, número de contratación, designación del proyecto]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8087" w14:textId="77777777" w:rsidR="00754BF0" w:rsidRDefault="00754BF0">
      <w:r>
        <w:separator/>
      </w:r>
    </w:p>
    <w:p w14:paraId="42D4BDCB" w14:textId="77777777" w:rsidR="00754BF0" w:rsidRDefault="00754BF0"/>
  </w:footnote>
  <w:footnote w:type="continuationSeparator" w:id="0">
    <w:p w14:paraId="7177047D" w14:textId="77777777" w:rsidR="00754BF0" w:rsidRDefault="00754BF0">
      <w:r>
        <w:continuationSeparator/>
      </w:r>
    </w:p>
    <w:p w14:paraId="7DF42C9D" w14:textId="77777777" w:rsidR="00754BF0" w:rsidRDefault="00754BF0"/>
  </w:footnote>
  <w:footnote w:id="1">
    <w:p w14:paraId="02CF76E7" w14:textId="32E0488D" w:rsidR="00D67515" w:rsidRPr="00D638F6" w:rsidRDefault="00D67515">
      <w:pPr>
        <w:pStyle w:val="Funotentext"/>
        <w:rPr>
          <w:lang w:val="es-ES"/>
        </w:rPr>
      </w:pPr>
      <w:r>
        <w:rPr>
          <w:rStyle w:val="Funotenzeichen"/>
          <w:lang w:val="es-ES"/>
        </w:rPr>
        <w:footnoteRef/>
      </w:r>
      <w:r>
        <w:rPr>
          <w:lang w:val="es-ES"/>
        </w:rPr>
        <w:t xml:space="preserve"> El personal autónomo puede considerarse si existe una relación de larga duración; consulte el FORMULARIO 6 del documento de PQ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75E" w14:textId="32894E48" w:rsidR="00D67515" w:rsidRPr="005F73FC" w:rsidRDefault="00D67515" w:rsidP="003C37E2">
    <w:pPr>
      <w:pStyle w:val="Kopfzeile"/>
      <w:tabs>
        <w:tab w:val="left" w:pos="6795"/>
        <w:tab w:val="right" w:pos="8931"/>
      </w:tabs>
      <w:rPr>
        <w:lang w:val="es-ES"/>
      </w:rPr>
    </w:pPr>
    <w:r>
      <w:rPr>
        <w:lang w:val="es-ES"/>
      </w:rPr>
      <w:t>Informe de evaluación de la solicitud</w:t>
    </w:r>
    <w:r>
      <w:rPr>
        <w:lang w:val="es-ES"/>
      </w:rPr>
      <w:tab/>
    </w:r>
    <w:r>
      <w:rPr>
        <w:lang w:val="es-ES"/>
      </w:rPr>
      <w:tab/>
    </w:r>
    <w:sdt>
      <w:sdtPr>
        <w:id w:val="1763869819"/>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4</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25</w:t>
        </w:r>
        <w:r>
          <w:rPr>
            <w:noProof/>
            <w:lang w:val="es-ES"/>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859" w14:textId="1256EBA2" w:rsidR="00D67515" w:rsidRPr="005F73FC" w:rsidRDefault="00D67515" w:rsidP="0079380C">
    <w:pPr>
      <w:pStyle w:val="Kopfzeile"/>
      <w:tabs>
        <w:tab w:val="center" w:pos="4395"/>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b/>
        <w:bCs/>
        <w:smallCaps/>
        <w:sz w:val="24"/>
        <w:szCs w:val="24"/>
        <w:lang w:val="es-ES"/>
      </w:rPr>
      <w:tab/>
      <w:t>Anexos</w:t>
    </w:r>
    <w:r>
      <w:rPr>
        <w:smallCaps/>
        <w:sz w:val="24"/>
        <w:szCs w:val="24"/>
        <w:lang w:val="es-ES"/>
      </w:rPr>
      <w:tab/>
    </w:r>
    <w:sdt>
      <w:sdtPr>
        <w:id w:val="-1830052953"/>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14</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25</w:t>
        </w:r>
        <w:r>
          <w:rPr>
            <w:lang w:val="es-ES"/>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BB44" w14:textId="77777777" w:rsidR="00D67515" w:rsidRPr="005F73FC" w:rsidRDefault="00D67515" w:rsidP="0079380C">
    <w:pPr>
      <w:pStyle w:val="Kopfzeile"/>
      <w:tabs>
        <w:tab w:val="center" w:pos="4395"/>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b/>
        <w:bCs/>
        <w:smallCaps/>
        <w:sz w:val="24"/>
        <w:szCs w:val="24"/>
        <w:lang w:val="es-ES"/>
      </w:rPr>
      <w:tab/>
      <w:t>Anexos</w:t>
    </w:r>
    <w:r>
      <w:rPr>
        <w:smallCaps/>
        <w:sz w:val="24"/>
        <w:szCs w:val="24"/>
        <w:lang w:val="es-ES"/>
      </w:rPr>
      <w:tab/>
    </w:r>
    <w:sdt>
      <w:sdtPr>
        <w:id w:val="1170209916"/>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17</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25</w:t>
        </w:r>
        <w:r>
          <w:rPr>
            <w:lang w:val="es-ES"/>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942F" w14:textId="703C5745" w:rsidR="00D67515" w:rsidRPr="005F73FC" w:rsidRDefault="00D67515" w:rsidP="008842E9">
    <w:pPr>
      <w:pStyle w:val="Kopfzeile"/>
      <w:tabs>
        <w:tab w:val="center" w:pos="5387"/>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b/>
        <w:bCs/>
        <w:smallCaps/>
        <w:sz w:val="24"/>
        <w:szCs w:val="24"/>
        <w:lang w:val="es-ES"/>
      </w:rPr>
      <w:tab/>
      <w:t>Anexos</w:t>
    </w:r>
    <w:r>
      <w:rPr>
        <w:smallCaps/>
        <w:sz w:val="24"/>
        <w:szCs w:val="24"/>
        <w:lang w:val="es-ES"/>
      </w:rPr>
      <w:tab/>
    </w:r>
    <w:r>
      <w:rPr>
        <w:smallCaps/>
        <w:sz w:val="24"/>
        <w:szCs w:val="24"/>
        <w:lang w:val="es-ES"/>
      </w:rPr>
      <w:tab/>
    </w:r>
    <w:r>
      <w:rPr>
        <w:smallCaps/>
        <w:sz w:val="24"/>
        <w:szCs w:val="24"/>
        <w:lang w:val="es-ES"/>
      </w:rPr>
      <w:tab/>
    </w:r>
    <w:r>
      <w:rPr>
        <w:smallCaps/>
        <w:sz w:val="24"/>
        <w:szCs w:val="24"/>
        <w:lang w:val="es-ES"/>
      </w:rPr>
      <w:tab/>
    </w:r>
    <w:r>
      <w:rPr>
        <w:smallCaps/>
        <w:sz w:val="24"/>
        <w:szCs w:val="24"/>
        <w:lang w:val="es-ES"/>
      </w:rPr>
      <w:tab/>
    </w:r>
    <w:r>
      <w:rPr>
        <w:smallCaps/>
        <w:sz w:val="24"/>
        <w:szCs w:val="24"/>
        <w:lang w:val="es-ES"/>
      </w:rPr>
      <w:tab/>
    </w:r>
    <w:r>
      <w:rPr>
        <w:smallCaps/>
        <w:sz w:val="24"/>
        <w:szCs w:val="24"/>
        <w:lang w:val="es-ES"/>
      </w:rPr>
      <w:tab/>
    </w:r>
    <w:sdt>
      <w:sdtPr>
        <w:id w:val="34783388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19</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25</w:t>
        </w:r>
        <w:r>
          <w:rPr>
            <w:lang w:val="es-ES"/>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3469" w14:textId="77777777" w:rsidR="00D67515" w:rsidRPr="005F73FC" w:rsidRDefault="00D67515" w:rsidP="0079380C">
    <w:pPr>
      <w:pStyle w:val="Kopfzeile"/>
      <w:tabs>
        <w:tab w:val="center" w:pos="4395"/>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b/>
        <w:bCs/>
        <w:smallCaps/>
        <w:sz w:val="24"/>
        <w:szCs w:val="24"/>
        <w:lang w:val="es-ES"/>
      </w:rPr>
      <w:tab/>
      <w:t>Anexos</w:t>
    </w:r>
    <w:r>
      <w:rPr>
        <w:smallCaps/>
        <w:sz w:val="24"/>
        <w:szCs w:val="24"/>
        <w:lang w:val="es-ES"/>
      </w:rPr>
      <w:tab/>
    </w:r>
    <w:sdt>
      <w:sdtPr>
        <w:id w:val="244851726"/>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20</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25</w:t>
        </w:r>
        <w:r>
          <w:rPr>
            <w:lang w:val="es-ES"/>
          </w:rPr>
          <w:fldChar w:fldCharType="end"/>
        </w:r>
      </w:sdtContent>
    </w:sdt>
  </w:p>
  <w:p w14:paraId="13839C4E" w14:textId="77777777" w:rsidR="00D67515" w:rsidRPr="005F73FC" w:rsidRDefault="00D67515">
    <w:pPr>
      <w:pStyle w:val="Kopfzeile"/>
      <w:tabs>
        <w:tab w:val="left" w:pos="4320"/>
      </w:tabs>
      <w:rPr>
        <w:rFonts w:cs="Arial"/>
        <w:b/>
        <w:bCs/>
        <w:smallCaps/>
        <w:sz w:val="24"/>
        <w:szCs w:val="24"/>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D96" w14:textId="77777777" w:rsidR="00D67515" w:rsidRPr="00477CD1" w:rsidRDefault="00FA1B46" w:rsidP="00477CD1">
    <w:pPr>
      <w:pStyle w:val="Kopfzeile"/>
      <w:tabs>
        <w:tab w:val="left" w:pos="6795"/>
        <w:tab w:val="right" w:pos="8931"/>
      </w:tabs>
      <w:jc w:val="right"/>
      <w:rPr>
        <w:vanish/>
      </w:rPr>
    </w:pPr>
    <w:sdt>
      <w:sdtPr>
        <w:id w:val="-585381852"/>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0</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11C30D27" w14:textId="77777777" w:rsidR="00D67515" w:rsidRDefault="00D675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E99" w14:textId="77777777" w:rsidR="00D67515" w:rsidRPr="00D52E83" w:rsidRDefault="00FA1B46" w:rsidP="00D67515">
    <w:pPr>
      <w:pStyle w:val="Kopfzeile"/>
      <w:tabs>
        <w:tab w:val="left" w:pos="6795"/>
        <w:tab w:val="right" w:pos="8931"/>
      </w:tabs>
      <w:jc w:val="right"/>
      <w:rPr>
        <w:vanish/>
      </w:rPr>
    </w:pPr>
    <w:sdt>
      <w:sdtPr>
        <w:id w:val="462080417"/>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1</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5EB2E2D7" w14:textId="77777777" w:rsidR="00D67515" w:rsidRPr="00691342" w:rsidRDefault="00D67515" w:rsidP="006913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2401" w14:textId="49736395" w:rsidR="00D67515" w:rsidRPr="005F73FC" w:rsidRDefault="00D67515" w:rsidP="0079380C">
    <w:pPr>
      <w:pStyle w:val="Kopfzeile"/>
      <w:tabs>
        <w:tab w:val="center" w:pos="4395"/>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smallCaps/>
        <w:sz w:val="24"/>
        <w:szCs w:val="24"/>
        <w:lang w:val="es-ES"/>
      </w:rPr>
      <w:tab/>
    </w:r>
    <w:r>
      <w:rPr>
        <w:smallCaps/>
        <w:sz w:val="24"/>
        <w:szCs w:val="24"/>
        <w:lang w:val="es-ES"/>
      </w:rPr>
      <w:tab/>
    </w:r>
    <w:sdt>
      <w:sdtPr>
        <w:id w:val="-1559701193"/>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4</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1</w:t>
        </w:r>
        <w:r>
          <w:rPr>
            <w:lang w:val="es-ES"/>
          </w:rPr>
          <w:fldChar w:fldCharType="end"/>
        </w:r>
      </w:sdtContent>
    </w:sdt>
  </w:p>
  <w:p w14:paraId="175E019F" w14:textId="77777777" w:rsidR="00D67515" w:rsidRPr="005F73FC" w:rsidRDefault="00D67515">
    <w:pPr>
      <w:pStyle w:val="Kopfzeile"/>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571" w14:textId="32858D89" w:rsidR="00D67515" w:rsidRPr="005F73FC" w:rsidRDefault="00D67515" w:rsidP="003C37E2">
    <w:pPr>
      <w:pStyle w:val="Kopfzeile"/>
      <w:tabs>
        <w:tab w:val="left" w:pos="6795"/>
        <w:tab w:val="right" w:pos="8931"/>
      </w:tabs>
      <w:rPr>
        <w:lang w:val="es-ES"/>
      </w:rPr>
    </w:pPr>
    <w:r>
      <w:rPr>
        <w:lang w:val="es-ES"/>
      </w:rPr>
      <w:t>Informe de evaluación de la solicitud</w:t>
    </w:r>
    <w:r>
      <w:rPr>
        <w:lang w:val="es-ES"/>
      </w:rPr>
      <w:tab/>
    </w:r>
    <w:r>
      <w:rPr>
        <w:lang w:val="es-ES"/>
      </w:rPr>
      <w:tab/>
    </w:r>
    <w:r>
      <w:rPr>
        <w:lang w:val="es-ES"/>
      </w:rPr>
      <w:tab/>
    </w:r>
    <w:r>
      <w:rPr>
        <w:lang w:val="es-ES"/>
      </w:rPr>
      <w:tab/>
    </w:r>
    <w:r>
      <w:rPr>
        <w:lang w:val="es-ES"/>
      </w:rPr>
      <w:tab/>
    </w:r>
    <w:r>
      <w:rPr>
        <w:lang w:val="es-ES"/>
      </w:rPr>
      <w:tab/>
    </w:r>
    <w:r>
      <w:rPr>
        <w:lang w:val="es-ES"/>
      </w:rPr>
      <w:tab/>
    </w:r>
    <w:sdt>
      <w:sdtPr>
        <w:id w:val="1202977820"/>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5</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25</w:t>
        </w:r>
        <w:r>
          <w:rPr>
            <w:noProof/>
            <w:lang w:val="es-ES"/>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C16" w14:textId="6CED88B7" w:rsidR="00D67515" w:rsidRPr="005F73FC" w:rsidRDefault="00D67515" w:rsidP="003C37E2">
    <w:pPr>
      <w:pStyle w:val="Kopfzeile"/>
      <w:tabs>
        <w:tab w:val="left" w:pos="6795"/>
        <w:tab w:val="right" w:pos="8931"/>
      </w:tabs>
      <w:rPr>
        <w:lang w:val="es-ES"/>
      </w:rPr>
    </w:pPr>
    <w:r>
      <w:rPr>
        <w:lang w:val="es-ES"/>
      </w:rPr>
      <w:t>Informe de evaluación de la solicitud</w:t>
    </w:r>
    <w:r>
      <w:rPr>
        <w:lang w:val="es-ES"/>
      </w:rPr>
      <w:tab/>
    </w:r>
    <w:r>
      <w:rPr>
        <w:lang w:val="es-ES"/>
      </w:rPr>
      <w:tab/>
    </w:r>
    <w:sdt>
      <w:sdtPr>
        <w:id w:val="121015241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9</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25</w:t>
        </w:r>
        <w:r>
          <w:rPr>
            <w:noProof/>
            <w:lang w:val="es-ES"/>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F610" w14:textId="4537620B" w:rsidR="00D67515" w:rsidRPr="005F73FC" w:rsidRDefault="00D67515" w:rsidP="003C37E2">
    <w:pPr>
      <w:pStyle w:val="Kopfzeile"/>
      <w:tabs>
        <w:tab w:val="left" w:pos="6795"/>
        <w:tab w:val="right" w:pos="8931"/>
      </w:tabs>
      <w:rPr>
        <w:lang w:val="es-ES"/>
      </w:rPr>
    </w:pPr>
    <w:r>
      <w:rPr>
        <w:lang w:val="es-ES"/>
      </w:rPr>
      <w:t>Informe de evaluación de la solicitud</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sdt>
      <w:sdtPr>
        <w:id w:val="50178273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10</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25</w:t>
        </w:r>
        <w:r>
          <w:rPr>
            <w:noProof/>
            <w:lang w:val="es-ES"/>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0557" w14:textId="4986952E" w:rsidR="00D67515" w:rsidRPr="005F73FC" w:rsidRDefault="00D67515" w:rsidP="003C37E2">
    <w:pPr>
      <w:pStyle w:val="Kopfzeile"/>
      <w:tabs>
        <w:tab w:val="left" w:pos="6795"/>
        <w:tab w:val="right" w:pos="8931"/>
      </w:tabs>
      <w:rPr>
        <w:lang w:val="es-ES"/>
      </w:rPr>
    </w:pPr>
    <w:r>
      <w:rPr>
        <w:lang w:val="es-ES"/>
      </w:rPr>
      <w:t>Informe de evaluación de la solicitud</w:t>
    </w:r>
    <w:r>
      <w:rPr>
        <w:lang w:val="es-ES"/>
      </w:rPr>
      <w:tab/>
    </w:r>
    <w:r>
      <w:rPr>
        <w:lang w:val="es-ES"/>
      </w:rPr>
      <w:tab/>
    </w:r>
    <w:sdt>
      <w:sdtPr>
        <w:id w:val="-1391111039"/>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13</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25</w:t>
        </w:r>
        <w:r>
          <w:rPr>
            <w:noProof/>
            <w:lang w:val="es-ES"/>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38D1" w14:textId="77777777" w:rsidR="00D67515" w:rsidRPr="005F73FC" w:rsidRDefault="00D67515" w:rsidP="001D0ACC">
    <w:pPr>
      <w:pStyle w:val="Kopfzeile"/>
      <w:tabs>
        <w:tab w:val="center" w:pos="4395"/>
        <w:tab w:val="right" w:pos="8931"/>
      </w:tabs>
      <w:rPr>
        <w:rFonts w:cs="Arial"/>
        <w:b/>
        <w:bCs/>
        <w:smallCaps/>
        <w:sz w:val="24"/>
        <w:szCs w:val="24"/>
        <w:lang w:val="es-ES"/>
      </w:rPr>
    </w:pPr>
    <w:r>
      <w:rPr>
        <w:lang w:val="es-ES"/>
      </w:rPr>
      <w:t>Informe de evaluación de la solicitud</w:t>
    </w:r>
    <w:r>
      <w:rPr>
        <w:b/>
        <w:bCs/>
        <w:smallCaps/>
        <w:sz w:val="24"/>
        <w:szCs w:val="24"/>
        <w:lang w:val="es-ES"/>
      </w:rPr>
      <w:t xml:space="preserve"> </w:t>
    </w:r>
    <w:r>
      <w:rPr>
        <w:b/>
        <w:bCs/>
        <w:smallCaps/>
        <w:sz w:val="24"/>
        <w:szCs w:val="24"/>
        <w:lang w:val="es-ES"/>
      </w:rPr>
      <w:tab/>
      <w:t>Anexos</w:t>
    </w:r>
    <w:r>
      <w:rPr>
        <w:smallCaps/>
        <w:sz w:val="24"/>
        <w:szCs w:val="24"/>
        <w:lang w:val="es-ES"/>
      </w:rPr>
      <w:tab/>
    </w:r>
    <w:sdt>
      <w:sdtPr>
        <w:id w:val="231286084"/>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21</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25</w:t>
        </w:r>
        <w:r>
          <w:rPr>
            <w:lang w:val="es-E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A2"/>
    <w:multiLevelType w:val="hybridMultilevel"/>
    <w:tmpl w:val="7BA28CA6"/>
    <w:lvl w:ilvl="0" w:tplc="C37E6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5DA3"/>
    <w:multiLevelType w:val="hybridMultilevel"/>
    <w:tmpl w:val="07521912"/>
    <w:lvl w:ilvl="0" w:tplc="CCB82364">
      <w:start w:val="1"/>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4"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955306"/>
    <w:multiLevelType w:val="hybridMultilevel"/>
    <w:tmpl w:val="37C854D4"/>
    <w:lvl w:ilvl="0" w:tplc="B3A8CFFA">
      <w:numFmt w:val="bullet"/>
      <w:lvlText w:val=""/>
      <w:lvlJc w:val="left"/>
      <w:pPr>
        <w:ind w:left="1145" w:hanging="360"/>
      </w:pPr>
      <w:rPr>
        <w:rFonts w:ascii="Symbol" w:eastAsia="Times New Roman" w:hAnsi="Symbol" w:cs="Arial" w:hint="default"/>
        <w:b w:val="0"/>
        <w:sz w:val="1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1FC7466E"/>
    <w:multiLevelType w:val="hybridMultilevel"/>
    <w:tmpl w:val="72BE72FC"/>
    <w:lvl w:ilvl="0" w:tplc="FFFAC6AC">
      <w:numFmt w:val="bullet"/>
      <w:lvlText w:val=""/>
      <w:lvlJc w:val="left"/>
      <w:pPr>
        <w:ind w:left="785" w:hanging="360"/>
      </w:pPr>
      <w:rPr>
        <w:rFonts w:ascii="Symbol" w:eastAsia="Arial" w:hAnsi="Symbol"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21211BBD"/>
    <w:multiLevelType w:val="hybridMultilevel"/>
    <w:tmpl w:val="332693B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25855"/>
    <w:multiLevelType w:val="hybridMultilevel"/>
    <w:tmpl w:val="C40698C4"/>
    <w:lvl w:ilvl="0" w:tplc="CBE6EA14">
      <w:numFmt w:val="bullet"/>
      <w:lvlText w:val=""/>
      <w:lvlJc w:val="left"/>
      <w:pPr>
        <w:ind w:left="785" w:hanging="360"/>
      </w:pPr>
      <w:rPr>
        <w:rFonts w:ascii="Symbol" w:eastAsia="Times New Roman" w:hAnsi="Symbol" w:cs="Arial" w:hint="default"/>
        <w:b w:val="0"/>
        <w:sz w:val="18"/>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4A7822AC"/>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4CCE50B7"/>
    <w:multiLevelType w:val="hybridMultilevel"/>
    <w:tmpl w:val="2E8E4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744A8"/>
    <w:multiLevelType w:val="hybridMultilevel"/>
    <w:tmpl w:val="329E22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8"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74324"/>
    <w:multiLevelType w:val="hybridMultilevel"/>
    <w:tmpl w:val="19A2DD68"/>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1F1E"/>
    <w:multiLevelType w:val="hybridMultilevel"/>
    <w:tmpl w:val="CA104BCA"/>
    <w:lvl w:ilvl="0" w:tplc="774ACE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2D7EAB"/>
    <w:multiLevelType w:val="hybridMultilevel"/>
    <w:tmpl w:val="63D2C68E"/>
    <w:lvl w:ilvl="0" w:tplc="0407000F">
      <w:start w:val="1"/>
      <w:numFmt w:val="decimal"/>
      <w:lvlText w:val="%1."/>
      <w:lvlJc w:val="left"/>
      <w:pPr>
        <w:ind w:left="1505" w:hanging="72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7CA52C01"/>
    <w:multiLevelType w:val="hybridMultilevel"/>
    <w:tmpl w:val="A130167E"/>
    <w:lvl w:ilvl="0" w:tplc="2708A454">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5164790">
    <w:abstractNumId w:val="5"/>
  </w:num>
  <w:num w:numId="2" w16cid:durableId="1411460163">
    <w:abstractNumId w:val="4"/>
  </w:num>
  <w:num w:numId="3" w16cid:durableId="1619604747">
    <w:abstractNumId w:val="14"/>
  </w:num>
  <w:num w:numId="4" w16cid:durableId="1866673590">
    <w:abstractNumId w:val="19"/>
  </w:num>
  <w:num w:numId="5" w16cid:durableId="1331567343">
    <w:abstractNumId w:val="15"/>
  </w:num>
  <w:num w:numId="6" w16cid:durableId="433282184">
    <w:abstractNumId w:val="3"/>
  </w:num>
  <w:num w:numId="7" w16cid:durableId="1442459576">
    <w:abstractNumId w:val="20"/>
  </w:num>
  <w:num w:numId="8" w16cid:durableId="1245339924">
    <w:abstractNumId w:val="13"/>
  </w:num>
  <w:num w:numId="9" w16cid:durableId="846554400">
    <w:abstractNumId w:val="12"/>
  </w:num>
  <w:num w:numId="10" w16cid:durableId="735978134">
    <w:abstractNumId w:val="24"/>
  </w:num>
  <w:num w:numId="11" w16cid:durableId="1238132670">
    <w:abstractNumId w:val="1"/>
  </w:num>
  <w:num w:numId="12" w16cid:durableId="27531670">
    <w:abstractNumId w:val="23"/>
  </w:num>
  <w:num w:numId="13" w16cid:durableId="1361127495">
    <w:abstractNumId w:val="6"/>
  </w:num>
  <w:num w:numId="14" w16cid:durableId="2146315554">
    <w:abstractNumId w:val="10"/>
  </w:num>
  <w:num w:numId="15" w16cid:durableId="1300915041">
    <w:abstractNumId w:val="17"/>
  </w:num>
  <w:num w:numId="16" w16cid:durableId="1613247650">
    <w:abstractNumId w:val="9"/>
  </w:num>
  <w:num w:numId="17" w16cid:durableId="1036000681">
    <w:abstractNumId w:val="25"/>
  </w:num>
  <w:num w:numId="18" w16cid:durableId="587227101">
    <w:abstractNumId w:val="16"/>
  </w:num>
  <w:num w:numId="19" w16cid:durableId="435054413">
    <w:abstractNumId w:val="21"/>
  </w:num>
  <w:num w:numId="20" w16cid:durableId="395782201">
    <w:abstractNumId w:val="18"/>
  </w:num>
  <w:num w:numId="21" w16cid:durableId="71394597">
    <w:abstractNumId w:val="2"/>
  </w:num>
  <w:num w:numId="22" w16cid:durableId="605775355">
    <w:abstractNumId w:val="8"/>
  </w:num>
  <w:num w:numId="23" w16cid:durableId="800075131">
    <w:abstractNumId w:val="11"/>
  </w:num>
  <w:num w:numId="24" w16cid:durableId="2083330384">
    <w:abstractNumId w:val="7"/>
  </w:num>
  <w:num w:numId="25" w16cid:durableId="366568109">
    <w:abstractNumId w:val="22"/>
  </w:num>
  <w:num w:numId="26" w16cid:durableId="114177334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EB"/>
    <w:rsid w:val="00003F28"/>
    <w:rsid w:val="000066BD"/>
    <w:rsid w:val="00017CCD"/>
    <w:rsid w:val="00023C9B"/>
    <w:rsid w:val="00026629"/>
    <w:rsid w:val="00030173"/>
    <w:rsid w:val="00030D86"/>
    <w:rsid w:val="000337D3"/>
    <w:rsid w:val="000642D7"/>
    <w:rsid w:val="000777AB"/>
    <w:rsid w:val="000805FC"/>
    <w:rsid w:val="000859E0"/>
    <w:rsid w:val="00092360"/>
    <w:rsid w:val="000A1629"/>
    <w:rsid w:val="000A2FD2"/>
    <w:rsid w:val="000A5E6A"/>
    <w:rsid w:val="000C24D4"/>
    <w:rsid w:val="000D4B2E"/>
    <w:rsid w:val="000D55E0"/>
    <w:rsid w:val="000D5B5E"/>
    <w:rsid w:val="000E4D4E"/>
    <w:rsid w:val="000E7FC9"/>
    <w:rsid w:val="000F3B18"/>
    <w:rsid w:val="00106225"/>
    <w:rsid w:val="0011005F"/>
    <w:rsid w:val="00140570"/>
    <w:rsid w:val="00141F81"/>
    <w:rsid w:val="00144848"/>
    <w:rsid w:val="00147656"/>
    <w:rsid w:val="00162A33"/>
    <w:rsid w:val="001672AD"/>
    <w:rsid w:val="00173CC3"/>
    <w:rsid w:val="0017657C"/>
    <w:rsid w:val="0018244A"/>
    <w:rsid w:val="00183962"/>
    <w:rsid w:val="00187EEE"/>
    <w:rsid w:val="00192CB6"/>
    <w:rsid w:val="00194A17"/>
    <w:rsid w:val="001A0788"/>
    <w:rsid w:val="001A36E0"/>
    <w:rsid w:val="001A5B22"/>
    <w:rsid w:val="001B7986"/>
    <w:rsid w:val="001C0B3E"/>
    <w:rsid w:val="001D0ACC"/>
    <w:rsid w:val="001D4F87"/>
    <w:rsid w:val="001D4FBB"/>
    <w:rsid w:val="001E0F4D"/>
    <w:rsid w:val="001E13DE"/>
    <w:rsid w:val="00210E97"/>
    <w:rsid w:val="00214E94"/>
    <w:rsid w:val="00227F2D"/>
    <w:rsid w:val="00231000"/>
    <w:rsid w:val="00244E21"/>
    <w:rsid w:val="00251F56"/>
    <w:rsid w:val="0025391D"/>
    <w:rsid w:val="0025591E"/>
    <w:rsid w:val="0026059D"/>
    <w:rsid w:val="002673C2"/>
    <w:rsid w:val="00272BF5"/>
    <w:rsid w:val="00292FB5"/>
    <w:rsid w:val="00296EC5"/>
    <w:rsid w:val="002A1D79"/>
    <w:rsid w:val="002C2008"/>
    <w:rsid w:val="002C21E6"/>
    <w:rsid w:val="002C53FB"/>
    <w:rsid w:val="002C7EFA"/>
    <w:rsid w:val="002E27CE"/>
    <w:rsid w:val="002E33CB"/>
    <w:rsid w:val="002F4C05"/>
    <w:rsid w:val="002F73A2"/>
    <w:rsid w:val="003008D1"/>
    <w:rsid w:val="0031312C"/>
    <w:rsid w:val="003162E4"/>
    <w:rsid w:val="00332573"/>
    <w:rsid w:val="00332E01"/>
    <w:rsid w:val="00337892"/>
    <w:rsid w:val="003449F6"/>
    <w:rsid w:val="00345F38"/>
    <w:rsid w:val="00356908"/>
    <w:rsid w:val="00357261"/>
    <w:rsid w:val="0036270E"/>
    <w:rsid w:val="00371051"/>
    <w:rsid w:val="00371854"/>
    <w:rsid w:val="00377836"/>
    <w:rsid w:val="00392519"/>
    <w:rsid w:val="00395879"/>
    <w:rsid w:val="003A04C8"/>
    <w:rsid w:val="003A702B"/>
    <w:rsid w:val="003C37E2"/>
    <w:rsid w:val="003C3DDF"/>
    <w:rsid w:val="003C5BA3"/>
    <w:rsid w:val="003D1163"/>
    <w:rsid w:val="003D5970"/>
    <w:rsid w:val="003E79B9"/>
    <w:rsid w:val="003F0895"/>
    <w:rsid w:val="004003C6"/>
    <w:rsid w:val="00401E29"/>
    <w:rsid w:val="00414B78"/>
    <w:rsid w:val="00416130"/>
    <w:rsid w:val="004231FA"/>
    <w:rsid w:val="004313D1"/>
    <w:rsid w:val="00453D50"/>
    <w:rsid w:val="00462A5D"/>
    <w:rsid w:val="0047038A"/>
    <w:rsid w:val="004767F6"/>
    <w:rsid w:val="00477CD1"/>
    <w:rsid w:val="0048732A"/>
    <w:rsid w:val="00494A8F"/>
    <w:rsid w:val="0049734E"/>
    <w:rsid w:val="00497BEB"/>
    <w:rsid w:val="004A75C6"/>
    <w:rsid w:val="004B53B4"/>
    <w:rsid w:val="004B60D4"/>
    <w:rsid w:val="004D1722"/>
    <w:rsid w:val="004D64A6"/>
    <w:rsid w:val="004D6E21"/>
    <w:rsid w:val="004D7BD4"/>
    <w:rsid w:val="004E5E3C"/>
    <w:rsid w:val="004F6A32"/>
    <w:rsid w:val="00505D34"/>
    <w:rsid w:val="00506200"/>
    <w:rsid w:val="00516565"/>
    <w:rsid w:val="00537F81"/>
    <w:rsid w:val="00551301"/>
    <w:rsid w:val="00553F9D"/>
    <w:rsid w:val="005563C7"/>
    <w:rsid w:val="00562EF0"/>
    <w:rsid w:val="005719D0"/>
    <w:rsid w:val="00572802"/>
    <w:rsid w:val="00580DD3"/>
    <w:rsid w:val="00582A91"/>
    <w:rsid w:val="00591C13"/>
    <w:rsid w:val="005A4AED"/>
    <w:rsid w:val="005B4A17"/>
    <w:rsid w:val="005D2712"/>
    <w:rsid w:val="005D4430"/>
    <w:rsid w:val="005E2391"/>
    <w:rsid w:val="005E3C7E"/>
    <w:rsid w:val="005F73FC"/>
    <w:rsid w:val="00624AFF"/>
    <w:rsid w:val="006537AA"/>
    <w:rsid w:val="006707B3"/>
    <w:rsid w:val="006800B5"/>
    <w:rsid w:val="00682FEA"/>
    <w:rsid w:val="00683964"/>
    <w:rsid w:val="006853F0"/>
    <w:rsid w:val="0069074F"/>
    <w:rsid w:val="00691342"/>
    <w:rsid w:val="006A0927"/>
    <w:rsid w:val="006A742C"/>
    <w:rsid w:val="006B6E15"/>
    <w:rsid w:val="006C00E1"/>
    <w:rsid w:val="006C52A5"/>
    <w:rsid w:val="006D6913"/>
    <w:rsid w:val="006D7306"/>
    <w:rsid w:val="006E0896"/>
    <w:rsid w:val="006F1D03"/>
    <w:rsid w:val="006F41D3"/>
    <w:rsid w:val="007056FA"/>
    <w:rsid w:val="007111B2"/>
    <w:rsid w:val="0073638D"/>
    <w:rsid w:val="00753279"/>
    <w:rsid w:val="00754BF0"/>
    <w:rsid w:val="00761DD4"/>
    <w:rsid w:val="00763E75"/>
    <w:rsid w:val="007660D4"/>
    <w:rsid w:val="00777231"/>
    <w:rsid w:val="0079380C"/>
    <w:rsid w:val="007A3390"/>
    <w:rsid w:val="007A757C"/>
    <w:rsid w:val="007C04A3"/>
    <w:rsid w:val="007D39EA"/>
    <w:rsid w:val="007D696D"/>
    <w:rsid w:val="0081192F"/>
    <w:rsid w:val="00815038"/>
    <w:rsid w:val="00815B45"/>
    <w:rsid w:val="00820CE0"/>
    <w:rsid w:val="008232D8"/>
    <w:rsid w:val="0083272B"/>
    <w:rsid w:val="00836F63"/>
    <w:rsid w:val="008462B9"/>
    <w:rsid w:val="0086257A"/>
    <w:rsid w:val="008842E9"/>
    <w:rsid w:val="00884394"/>
    <w:rsid w:val="00890DFD"/>
    <w:rsid w:val="00894EB9"/>
    <w:rsid w:val="00897217"/>
    <w:rsid w:val="008A74A2"/>
    <w:rsid w:val="008B0C41"/>
    <w:rsid w:val="008B3347"/>
    <w:rsid w:val="008C10A4"/>
    <w:rsid w:val="008C412B"/>
    <w:rsid w:val="008D6ED9"/>
    <w:rsid w:val="008E685E"/>
    <w:rsid w:val="008E718D"/>
    <w:rsid w:val="008F58EC"/>
    <w:rsid w:val="00901BF1"/>
    <w:rsid w:val="00901CBE"/>
    <w:rsid w:val="00902BF9"/>
    <w:rsid w:val="0091088C"/>
    <w:rsid w:val="00915A75"/>
    <w:rsid w:val="00916271"/>
    <w:rsid w:val="00923E4A"/>
    <w:rsid w:val="00925121"/>
    <w:rsid w:val="00927155"/>
    <w:rsid w:val="00945D5C"/>
    <w:rsid w:val="009545DB"/>
    <w:rsid w:val="009643B1"/>
    <w:rsid w:val="00965D80"/>
    <w:rsid w:val="00987C15"/>
    <w:rsid w:val="00995AAE"/>
    <w:rsid w:val="009A16C7"/>
    <w:rsid w:val="009C1763"/>
    <w:rsid w:val="009C234A"/>
    <w:rsid w:val="009D36BB"/>
    <w:rsid w:val="009D5E6E"/>
    <w:rsid w:val="009F1FF7"/>
    <w:rsid w:val="009F4975"/>
    <w:rsid w:val="00A01EA2"/>
    <w:rsid w:val="00A05E5B"/>
    <w:rsid w:val="00A05F0B"/>
    <w:rsid w:val="00A103D3"/>
    <w:rsid w:val="00A141E0"/>
    <w:rsid w:val="00A33186"/>
    <w:rsid w:val="00A3618B"/>
    <w:rsid w:val="00A42A1A"/>
    <w:rsid w:val="00A44963"/>
    <w:rsid w:val="00A61EE0"/>
    <w:rsid w:val="00A639AA"/>
    <w:rsid w:val="00A710E3"/>
    <w:rsid w:val="00A74D61"/>
    <w:rsid w:val="00A814DE"/>
    <w:rsid w:val="00A9568D"/>
    <w:rsid w:val="00AA7D0A"/>
    <w:rsid w:val="00AB2222"/>
    <w:rsid w:val="00AB453C"/>
    <w:rsid w:val="00AC0739"/>
    <w:rsid w:val="00AC0ECC"/>
    <w:rsid w:val="00AC2F58"/>
    <w:rsid w:val="00AD2A3E"/>
    <w:rsid w:val="00AE08EA"/>
    <w:rsid w:val="00AE5C11"/>
    <w:rsid w:val="00AE7E8C"/>
    <w:rsid w:val="00AF23D3"/>
    <w:rsid w:val="00AF4A19"/>
    <w:rsid w:val="00B03992"/>
    <w:rsid w:val="00B03D11"/>
    <w:rsid w:val="00B07714"/>
    <w:rsid w:val="00B339B7"/>
    <w:rsid w:val="00B4413D"/>
    <w:rsid w:val="00B4655F"/>
    <w:rsid w:val="00B55646"/>
    <w:rsid w:val="00B63BDB"/>
    <w:rsid w:val="00B765CB"/>
    <w:rsid w:val="00BA3360"/>
    <w:rsid w:val="00BB6A9E"/>
    <w:rsid w:val="00BD0231"/>
    <w:rsid w:val="00BE710C"/>
    <w:rsid w:val="00BF1AA1"/>
    <w:rsid w:val="00C02C3D"/>
    <w:rsid w:val="00C05774"/>
    <w:rsid w:val="00C2395A"/>
    <w:rsid w:val="00C2529A"/>
    <w:rsid w:val="00C256C5"/>
    <w:rsid w:val="00C338DF"/>
    <w:rsid w:val="00C40080"/>
    <w:rsid w:val="00C47F7F"/>
    <w:rsid w:val="00C709FD"/>
    <w:rsid w:val="00C94DD8"/>
    <w:rsid w:val="00C97CD6"/>
    <w:rsid w:val="00CA02D4"/>
    <w:rsid w:val="00CA32BA"/>
    <w:rsid w:val="00CB35E2"/>
    <w:rsid w:val="00CB6FF7"/>
    <w:rsid w:val="00CD28A9"/>
    <w:rsid w:val="00CD7CAB"/>
    <w:rsid w:val="00CE245C"/>
    <w:rsid w:val="00CE4D49"/>
    <w:rsid w:val="00CF1F31"/>
    <w:rsid w:val="00D342D0"/>
    <w:rsid w:val="00D34CF4"/>
    <w:rsid w:val="00D34E92"/>
    <w:rsid w:val="00D3712B"/>
    <w:rsid w:val="00D52667"/>
    <w:rsid w:val="00D638F6"/>
    <w:rsid w:val="00D64B22"/>
    <w:rsid w:val="00D67515"/>
    <w:rsid w:val="00D73FBC"/>
    <w:rsid w:val="00D90DE8"/>
    <w:rsid w:val="00DB1B11"/>
    <w:rsid w:val="00DB6FD2"/>
    <w:rsid w:val="00DC1428"/>
    <w:rsid w:val="00DC193F"/>
    <w:rsid w:val="00DE396E"/>
    <w:rsid w:val="00DF4193"/>
    <w:rsid w:val="00E02C3D"/>
    <w:rsid w:val="00E046FB"/>
    <w:rsid w:val="00E05938"/>
    <w:rsid w:val="00E05B2A"/>
    <w:rsid w:val="00E243E6"/>
    <w:rsid w:val="00E265A3"/>
    <w:rsid w:val="00E32481"/>
    <w:rsid w:val="00E4343B"/>
    <w:rsid w:val="00E51C99"/>
    <w:rsid w:val="00E53274"/>
    <w:rsid w:val="00E72756"/>
    <w:rsid w:val="00E91113"/>
    <w:rsid w:val="00EA22F4"/>
    <w:rsid w:val="00ED2A74"/>
    <w:rsid w:val="00EE43F3"/>
    <w:rsid w:val="00F05D2D"/>
    <w:rsid w:val="00F22364"/>
    <w:rsid w:val="00F3101E"/>
    <w:rsid w:val="00F67F8F"/>
    <w:rsid w:val="00F726AE"/>
    <w:rsid w:val="00F73D27"/>
    <w:rsid w:val="00F81443"/>
    <w:rsid w:val="00F82805"/>
    <w:rsid w:val="00FA081E"/>
    <w:rsid w:val="00FA1B46"/>
    <w:rsid w:val="00FA2B7E"/>
    <w:rsid w:val="00FB3263"/>
    <w:rsid w:val="00FB7B63"/>
    <w:rsid w:val="00FD01C7"/>
    <w:rsid w:val="00FE36B2"/>
    <w:rsid w:val="00FE4146"/>
    <w:rsid w:val="00FF0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CE8B6"/>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en-GB"/>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5">
    <w:name w:val="heading 5"/>
    <w:basedOn w:val="Standard"/>
    <w:next w:val="Standard"/>
    <w:link w:val="berschrift5Zchn"/>
    <w:qFormat/>
    <w:pPr>
      <w:keepNext/>
      <w:tabs>
        <w:tab w:val="num" w:pos="168"/>
      </w:tabs>
      <w:spacing w:after="120" w:line="320" w:lineRule="exact"/>
      <w:ind w:left="4421" w:hanging="708"/>
      <w:jc w:val="both"/>
      <w:outlineLvl w:val="4"/>
    </w:pPr>
    <w:rPr>
      <w:rFonts w:cs="Arial"/>
      <w:sz w:val="20"/>
    </w:rPr>
  </w:style>
  <w:style w:type="paragraph" w:styleId="berschrift6">
    <w:name w:val="heading 6"/>
    <w:basedOn w:val="Standard"/>
    <w:next w:val="Standard"/>
    <w:qFormat/>
    <w:pPr>
      <w:keepNext/>
      <w:spacing w:after="120"/>
      <w:ind w:left="5104" w:hanging="851"/>
      <w:outlineLvl w:val="5"/>
    </w:pPr>
  </w:style>
  <w:style w:type="paragraph" w:styleId="berschrift7">
    <w:name w:val="heading 7"/>
    <w:basedOn w:val="Standard"/>
    <w:next w:val="Standard"/>
    <w:link w:val="berschrift7Zchn"/>
    <w:qFormat/>
    <w:pPr>
      <w:keepNext/>
      <w:tabs>
        <w:tab w:val="num" w:pos="168"/>
      </w:tabs>
      <w:spacing w:after="120" w:line="320" w:lineRule="exact"/>
      <w:ind w:left="6122" w:hanging="708"/>
      <w:jc w:val="both"/>
      <w:outlineLvl w:val="6"/>
    </w:pPr>
    <w:rPr>
      <w:rFonts w:cs="Arial"/>
      <w:sz w:val="20"/>
    </w:rPr>
  </w:style>
  <w:style w:type="paragraph" w:styleId="berschrift8">
    <w:name w:val="heading 8"/>
    <w:basedOn w:val="Standard"/>
    <w:next w:val="Standard"/>
    <w:link w:val="berschrift8Zchn"/>
    <w:qFormat/>
    <w:pPr>
      <w:keepNext/>
      <w:tabs>
        <w:tab w:val="num" w:pos="168"/>
      </w:tabs>
      <w:spacing w:after="120" w:line="320" w:lineRule="exact"/>
      <w:ind w:left="6689" w:hanging="708"/>
      <w:jc w:val="both"/>
      <w:outlineLvl w:val="7"/>
    </w:pPr>
    <w:rPr>
      <w:rFonts w:cs="Arial"/>
      <w:sz w:val="20"/>
    </w:rPr>
  </w:style>
  <w:style w:type="paragraph" w:styleId="berschrift9">
    <w:name w:val="heading 9"/>
    <w:basedOn w:val="Standard"/>
    <w:next w:val="Standard"/>
    <w:link w:val="berschrift9Zchn"/>
    <w:qFormat/>
    <w:pPr>
      <w:tabs>
        <w:tab w:val="num" w:pos="168"/>
      </w:tabs>
      <w:spacing w:after="120" w:line="320" w:lineRule="exact"/>
      <w:ind w:left="7540" w:hanging="708"/>
      <w:jc w:val="both"/>
      <w:outlineLvl w:val="8"/>
    </w:pPr>
    <w:rPr>
      <w:rFonts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qFormat/>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Footnote Text Char1,fn Char1,ADB Char1,single space Char,footnote text Char Char,Footnote Text Char Char,fn Char Char,ADB Char Char,single space Char Char Char,Fußnotentextf Char,single space Char  Char"/>
    <w:basedOn w:val="Standard"/>
    <w:link w:val="FunotentextZchn"/>
    <w:uiPriority w:val="99"/>
    <w:pPr>
      <w:spacing w:after="120" w:line="320" w:lineRule="exact"/>
      <w:jc w:val="both"/>
    </w:pPr>
    <w:rPr>
      <w:sz w:val="18"/>
    </w:rPr>
  </w:style>
  <w:style w:type="character" w:styleId="Funotenzeichen">
    <w:name w:val="footnote reference"/>
    <w:uiPriority w:val="9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rPr>
      <w:rFonts w:ascii="Arial" w:hAnsi="Arial"/>
      <w:sz w:val="16"/>
      <w:szCs w:val="16"/>
    </w:rPr>
  </w:style>
  <w:style w:type="character" w:customStyle="1" w:styleId="FunotentextZchn">
    <w:name w:val="Fußnotentext Zchn"/>
    <w:aliases w:val="Footnote Text Char Zchn,Footnote Text Char1 Zchn,fn Char1 Zchn,ADB Char1 Zchn,single space Char Zchn,footnote text Char Char Zchn,Footnote Text Char Char Zchn,fn Char Char Zchn,ADB Char Char Zchn,single space Char Char Char Zchn"/>
    <w:link w:val="Funotentext"/>
    <w:uiPriority w:val="99"/>
    <w:rPr>
      <w:rFonts w:ascii="Arial" w:hAnsi="Arial"/>
      <w:sz w:val="18"/>
    </w:rPr>
  </w:style>
  <w:style w:type="character" w:customStyle="1" w:styleId="FuzeileZchn">
    <w:name w:val="Fußzeile Zchn"/>
    <w:link w:val="Fuzeile"/>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
      </w:numPr>
    </w:pPr>
  </w:style>
  <w:style w:type="paragraph" w:styleId="Verzeichnis1">
    <w:name w:val="toc 1"/>
    <w:basedOn w:val="Standard"/>
    <w:next w:val="Standard"/>
    <w:autoRedefine/>
    <w:uiPriority w:val="39"/>
    <w:unhideWhenUsed/>
    <w:rsid w:val="008A74A2"/>
    <w:pPr>
      <w:tabs>
        <w:tab w:val="right" w:leader="dot" w:pos="9060"/>
      </w:tabs>
      <w:spacing w:after="100"/>
    </w:pPr>
    <w:rPr>
      <w:rFonts w:cs="Arial"/>
      <w:noProof/>
    </w:rPr>
  </w:style>
  <w:style w:type="paragraph" w:styleId="Verzeichnis4">
    <w:name w:val="toc 4"/>
    <w:basedOn w:val="Standard"/>
    <w:next w:val="Standard"/>
    <w:autoRedefine/>
    <w:uiPriority w:val="39"/>
    <w:unhideWhenUsed/>
    <w:rsid w:val="008A74A2"/>
    <w:pPr>
      <w:tabs>
        <w:tab w:val="left" w:pos="1760"/>
        <w:tab w:val="right" w:leader="dot" w:pos="9060"/>
      </w:tabs>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character" w:customStyle="1" w:styleId="TitelZchn">
    <w:name w:val="Titel Zchn"/>
    <w:link w:val="Titel"/>
    <w:uiPriority w:val="99"/>
    <w:rPr>
      <w:rFonts w:ascii="Arial" w:hAnsi="Arial" w:cs="Arial"/>
      <w:b/>
      <w:bCs/>
      <w:kern w:val="28"/>
      <w:sz w:val="32"/>
      <w:szCs w:val="32"/>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character" w:customStyle="1" w:styleId="TextkrperZchn1">
    <w:name w:val="Textkörper Zchn1"/>
    <w:basedOn w:val="Absatz-Standardschriftart"/>
  </w:style>
  <w:style w:type="character" w:customStyle="1" w:styleId="WW8Num8z6">
    <w:name w:val="WW8Num8z6"/>
  </w:style>
  <w:style w:type="character" w:customStyle="1" w:styleId="WW8Num13z2">
    <w:name w:val="WW8Num13z2"/>
    <w:rPr>
      <w:rFonts w:cs="Times New Roman"/>
      <w:b w:val="0"/>
      <w:i w:val="0"/>
    </w:rPr>
  </w:style>
  <w:style w:type="character" w:customStyle="1" w:styleId="berschrift5Zchn">
    <w:name w:val="Überschrift 5 Zchn"/>
    <w:basedOn w:val="Absatz-Standardschriftart"/>
    <w:link w:val="berschrift5"/>
    <w:rPr>
      <w:rFonts w:ascii="Arial" w:hAnsi="Arial" w:cs="Arial"/>
    </w:rPr>
  </w:style>
  <w:style w:type="character" w:customStyle="1" w:styleId="berschrift7Zchn">
    <w:name w:val="Überschrift 7 Zchn"/>
    <w:basedOn w:val="Absatz-Standardschriftart"/>
    <w:link w:val="berschrift7"/>
    <w:rPr>
      <w:rFonts w:ascii="Arial" w:hAnsi="Arial" w:cs="Arial"/>
    </w:rPr>
  </w:style>
  <w:style w:type="character" w:customStyle="1" w:styleId="berschrift8Zchn">
    <w:name w:val="Überschrift 8 Zchn"/>
    <w:basedOn w:val="Absatz-Standardschriftart"/>
    <w:link w:val="berschrift8"/>
    <w:rPr>
      <w:rFonts w:ascii="Arial" w:hAnsi="Arial" w:cs="Arial"/>
    </w:rPr>
  </w:style>
  <w:style w:type="character" w:customStyle="1" w:styleId="berschrift9Zchn">
    <w:name w:val="Überschrift 9 Zchn"/>
    <w:basedOn w:val="Absatz-Standardschriftart"/>
    <w:link w:val="berschrift9"/>
    <w:rPr>
      <w:rFonts w:ascii="Arial" w:hAnsi="Arial" w:cs="Arial"/>
    </w:rPr>
  </w:style>
  <w:style w:type="paragraph" w:customStyle="1" w:styleId="Formatvorlagenummeriert">
    <w:name w:val="Formatvorlage nummeriert"/>
    <w:basedOn w:val="Standard"/>
    <w:link w:val="FormatvorlagenummeriertZchn"/>
    <w:pPr>
      <w:tabs>
        <w:tab w:val="num" w:pos="709"/>
      </w:tabs>
      <w:spacing w:after="160" w:line="320" w:lineRule="exact"/>
      <w:jc w:val="both"/>
    </w:pPr>
    <w:rPr>
      <w:rFonts w:cs="Arial"/>
      <w:sz w:val="20"/>
    </w:rPr>
  </w:style>
  <w:style w:type="character" w:customStyle="1" w:styleId="FormatvorlagenummeriertZchn">
    <w:name w:val="Formatvorlage nummeriert Zchn"/>
    <w:link w:val="Formatvorlagenummeriert"/>
    <w:rPr>
      <w:rFonts w:ascii="Arial" w:hAnsi="Arial" w:cs="Arial"/>
    </w:rPr>
  </w:style>
  <w:style w:type="character" w:styleId="Fett">
    <w:name w:val="Strong"/>
    <w:basedOn w:val="Absatz-Standardschriftart"/>
    <w:qFormat/>
    <w:rPr>
      <w:b/>
      <w:bCs/>
    </w:rPr>
  </w:style>
  <w:style w:type="paragraph" w:styleId="Verzeichnis2">
    <w:name w:val="toc 2"/>
    <w:basedOn w:val="Standard"/>
    <w:next w:val="Standard"/>
    <w:autoRedefine/>
    <w:uiPriority w:val="39"/>
    <w:unhideWhenUsed/>
    <w:pPr>
      <w:spacing w:after="100"/>
      <w:ind w:left="220"/>
    </w:pPr>
  </w:style>
  <w:style w:type="paragraph" w:styleId="berarbeitung">
    <w:name w:val="Revision"/>
    <w:hidden/>
    <w:uiPriority w:val="99"/>
    <w:semiHidden/>
    <w:rsid w:val="00A05F0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625">
      <w:bodyDiv w:val="1"/>
      <w:marLeft w:val="0"/>
      <w:marRight w:val="0"/>
      <w:marTop w:val="0"/>
      <w:marBottom w:val="0"/>
      <w:divBdr>
        <w:top w:val="none" w:sz="0" w:space="0" w:color="auto"/>
        <w:left w:val="none" w:sz="0" w:space="0" w:color="auto"/>
        <w:bottom w:val="none" w:sz="0" w:space="0" w:color="auto"/>
        <w:right w:val="none" w:sz="0" w:space="0" w:color="auto"/>
      </w:divBdr>
    </w:div>
    <w:div w:id="211967733">
      <w:bodyDiv w:val="1"/>
      <w:marLeft w:val="0"/>
      <w:marRight w:val="0"/>
      <w:marTop w:val="0"/>
      <w:marBottom w:val="0"/>
      <w:divBdr>
        <w:top w:val="none" w:sz="0" w:space="0" w:color="auto"/>
        <w:left w:val="none" w:sz="0" w:space="0" w:color="auto"/>
        <w:bottom w:val="none" w:sz="0" w:space="0" w:color="auto"/>
        <w:right w:val="none" w:sz="0" w:space="0" w:color="auto"/>
      </w:divBdr>
    </w:div>
    <w:div w:id="241108910">
      <w:bodyDiv w:val="1"/>
      <w:marLeft w:val="0"/>
      <w:marRight w:val="0"/>
      <w:marTop w:val="0"/>
      <w:marBottom w:val="0"/>
      <w:divBdr>
        <w:top w:val="none" w:sz="0" w:space="0" w:color="auto"/>
        <w:left w:val="none" w:sz="0" w:space="0" w:color="auto"/>
        <w:bottom w:val="none" w:sz="0" w:space="0" w:color="auto"/>
        <w:right w:val="none" w:sz="0" w:space="0" w:color="auto"/>
      </w:divBdr>
    </w:div>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338582617">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56992987">
      <w:bodyDiv w:val="1"/>
      <w:marLeft w:val="0"/>
      <w:marRight w:val="0"/>
      <w:marTop w:val="0"/>
      <w:marBottom w:val="0"/>
      <w:divBdr>
        <w:top w:val="none" w:sz="0" w:space="0" w:color="auto"/>
        <w:left w:val="none" w:sz="0" w:space="0" w:color="auto"/>
        <w:bottom w:val="none" w:sz="0" w:space="0" w:color="auto"/>
        <w:right w:val="none" w:sz="0" w:space="0" w:color="auto"/>
      </w:divBdr>
    </w:div>
    <w:div w:id="536770609">
      <w:bodyDiv w:val="1"/>
      <w:marLeft w:val="0"/>
      <w:marRight w:val="0"/>
      <w:marTop w:val="0"/>
      <w:marBottom w:val="0"/>
      <w:divBdr>
        <w:top w:val="none" w:sz="0" w:space="0" w:color="auto"/>
        <w:left w:val="none" w:sz="0" w:space="0" w:color="auto"/>
        <w:bottom w:val="none" w:sz="0" w:space="0" w:color="auto"/>
        <w:right w:val="none" w:sz="0" w:space="0" w:color="auto"/>
      </w:divBdr>
    </w:div>
    <w:div w:id="555168027">
      <w:bodyDiv w:val="1"/>
      <w:marLeft w:val="0"/>
      <w:marRight w:val="0"/>
      <w:marTop w:val="0"/>
      <w:marBottom w:val="0"/>
      <w:divBdr>
        <w:top w:val="none" w:sz="0" w:space="0" w:color="auto"/>
        <w:left w:val="none" w:sz="0" w:space="0" w:color="auto"/>
        <w:bottom w:val="none" w:sz="0" w:space="0" w:color="auto"/>
        <w:right w:val="none" w:sz="0" w:space="0" w:color="auto"/>
      </w:divBdr>
    </w:div>
    <w:div w:id="657733459">
      <w:bodyDiv w:val="1"/>
      <w:marLeft w:val="0"/>
      <w:marRight w:val="0"/>
      <w:marTop w:val="0"/>
      <w:marBottom w:val="0"/>
      <w:divBdr>
        <w:top w:val="none" w:sz="0" w:space="0" w:color="auto"/>
        <w:left w:val="none" w:sz="0" w:space="0" w:color="auto"/>
        <w:bottom w:val="none" w:sz="0" w:space="0" w:color="auto"/>
        <w:right w:val="none" w:sz="0" w:space="0" w:color="auto"/>
      </w:divBdr>
    </w:div>
    <w:div w:id="668407459">
      <w:bodyDiv w:val="1"/>
      <w:marLeft w:val="0"/>
      <w:marRight w:val="0"/>
      <w:marTop w:val="0"/>
      <w:marBottom w:val="0"/>
      <w:divBdr>
        <w:top w:val="none" w:sz="0" w:space="0" w:color="auto"/>
        <w:left w:val="none" w:sz="0" w:space="0" w:color="auto"/>
        <w:bottom w:val="none" w:sz="0" w:space="0" w:color="auto"/>
        <w:right w:val="none" w:sz="0" w:space="0" w:color="auto"/>
      </w:divBdr>
    </w:div>
    <w:div w:id="850146962">
      <w:bodyDiv w:val="1"/>
      <w:marLeft w:val="0"/>
      <w:marRight w:val="0"/>
      <w:marTop w:val="0"/>
      <w:marBottom w:val="0"/>
      <w:divBdr>
        <w:top w:val="none" w:sz="0" w:space="0" w:color="auto"/>
        <w:left w:val="none" w:sz="0" w:space="0" w:color="auto"/>
        <w:bottom w:val="none" w:sz="0" w:space="0" w:color="auto"/>
        <w:right w:val="none" w:sz="0" w:space="0" w:color="auto"/>
      </w:divBdr>
    </w:div>
    <w:div w:id="1046100731">
      <w:bodyDiv w:val="1"/>
      <w:marLeft w:val="0"/>
      <w:marRight w:val="0"/>
      <w:marTop w:val="0"/>
      <w:marBottom w:val="0"/>
      <w:divBdr>
        <w:top w:val="none" w:sz="0" w:space="0" w:color="auto"/>
        <w:left w:val="none" w:sz="0" w:space="0" w:color="auto"/>
        <w:bottom w:val="none" w:sz="0" w:space="0" w:color="auto"/>
        <w:right w:val="none" w:sz="0" w:space="0" w:color="auto"/>
      </w:divBdr>
    </w:div>
    <w:div w:id="1068841749">
      <w:bodyDiv w:val="1"/>
      <w:marLeft w:val="0"/>
      <w:marRight w:val="0"/>
      <w:marTop w:val="0"/>
      <w:marBottom w:val="0"/>
      <w:divBdr>
        <w:top w:val="none" w:sz="0" w:space="0" w:color="auto"/>
        <w:left w:val="none" w:sz="0" w:space="0" w:color="auto"/>
        <w:bottom w:val="none" w:sz="0" w:space="0" w:color="auto"/>
        <w:right w:val="none" w:sz="0" w:space="0" w:color="auto"/>
      </w:divBdr>
    </w:div>
    <w:div w:id="1191383894">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48218931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51851472">
      <w:bodyDiv w:val="1"/>
      <w:marLeft w:val="0"/>
      <w:marRight w:val="0"/>
      <w:marTop w:val="0"/>
      <w:marBottom w:val="0"/>
      <w:divBdr>
        <w:top w:val="none" w:sz="0" w:space="0" w:color="auto"/>
        <w:left w:val="none" w:sz="0" w:space="0" w:color="auto"/>
        <w:bottom w:val="none" w:sz="0" w:space="0" w:color="auto"/>
        <w:right w:val="none" w:sz="0" w:space="0" w:color="auto"/>
      </w:divBdr>
    </w:div>
    <w:div w:id="178919868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CF43-C09D-463D-ADEC-F3365F86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4332</Words>
  <Characters>26156</Characters>
  <Application>Microsoft Office Word</Application>
  <DocSecurity>4</DocSecurity>
  <Lines>217</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30428</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creator>Ben Klai</dc:creator>
  <cp:lastModifiedBy>Bürgener, Yannik</cp:lastModifiedBy>
  <cp:revision>2</cp:revision>
  <cp:lastPrinted>2020-05-02T08:21:00Z</cp:lastPrinted>
  <dcterms:created xsi:type="dcterms:W3CDTF">2023-09-07T13:18:00Z</dcterms:created>
  <dcterms:modified xsi:type="dcterms:W3CDTF">2023-09-07T13:18:00Z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2022-08-15T10:41:13Z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2ad679ec-a4af-4310-b3b7-043287ddab5c</vt:lpwstr>
  </property>
  <property fmtid="{D5CDD505-2E9C-101B-9397-08002B2CF9AE}" pid="8" name="MSIP_Label_ac2f3563-3bd8-4393-b1e8-731a3be905f9_ContentBits">
    <vt:lpwstr>0</vt:lpwstr>
  </property>
</Properties>
</file>